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A4B9" w14:textId="1C8D433D" w:rsidR="00054F77" w:rsidRPr="004443F3" w:rsidRDefault="00BD1FA1" w:rsidP="004443F3">
      <w:pPr>
        <w:pStyle w:val="NoSpacing"/>
        <w:rPr>
          <w:b/>
        </w:rPr>
      </w:pPr>
      <w:r>
        <w:rPr>
          <w:b/>
        </w:rPr>
        <w:t>AFFILIATED</w:t>
      </w:r>
      <w:r w:rsidR="004F19CB">
        <w:rPr>
          <w:b/>
        </w:rPr>
        <w:t xml:space="preserve"> ASSOCIATION</w:t>
      </w:r>
      <w:r w:rsidR="00054F77" w:rsidRPr="004443F3">
        <w:rPr>
          <w:b/>
        </w:rPr>
        <w:t>:</w:t>
      </w:r>
    </w:p>
    <w:p w14:paraId="305708DA" w14:textId="25F0A9E4" w:rsidR="00016F70" w:rsidRPr="004443F3" w:rsidRDefault="00016F70" w:rsidP="004443F3">
      <w:pPr>
        <w:pStyle w:val="NoSpacing"/>
        <w:rPr>
          <w:b/>
        </w:rPr>
      </w:pPr>
      <w:r w:rsidRPr="004443F3">
        <w:rPr>
          <w:b/>
        </w:rPr>
        <w:t xml:space="preserve">PERIOD: </w:t>
      </w:r>
    </w:p>
    <w:p w14:paraId="15FB5D27" w14:textId="77777777" w:rsidR="00C650FF" w:rsidRDefault="00C650FF"/>
    <w:p w14:paraId="67315F5B" w14:textId="093E040F" w:rsidR="00054F77" w:rsidRDefault="00870ECE">
      <w:pPr>
        <w:rPr>
          <w:rFonts w:ascii="Calibri" w:eastAsia="Calibri" w:hAnsi="Calibri" w:cs="Calibri"/>
          <w:position w:val="1"/>
        </w:rPr>
      </w:pPr>
      <w:r w:rsidRPr="00870ECE">
        <w:rPr>
          <w:rFonts w:ascii="Calibri" w:eastAsia="Calibri" w:hAnsi="Calibri" w:cs="Calibri"/>
          <w:b/>
          <w:bCs/>
          <w:position w:val="1"/>
        </w:rPr>
        <w:t>Key Performance Indicators (KPIs)</w:t>
      </w:r>
      <w:r w:rsidR="008A4445" w:rsidRPr="008A4445">
        <w:rPr>
          <w:rStyle w:val="FootnoteReference"/>
          <w:b/>
        </w:rPr>
        <w:t xml:space="preserve"> </w:t>
      </w:r>
      <w:r w:rsidR="008A4445">
        <w:rPr>
          <w:rStyle w:val="FootnoteReference"/>
          <w:b/>
        </w:rPr>
        <w:footnoteReference w:id="1"/>
      </w:r>
      <w:r w:rsidRPr="00870ECE">
        <w:rPr>
          <w:rFonts w:ascii="Calibri" w:eastAsia="Calibri" w:hAnsi="Calibri" w:cs="Calibri"/>
          <w:position w:val="1"/>
        </w:rPr>
        <w:t> are the critical (key) indicators of progress toward an intended result.</w:t>
      </w:r>
      <w:r w:rsidR="00016F70">
        <w:rPr>
          <w:rFonts w:ascii="Calibri" w:eastAsia="Calibri" w:hAnsi="Calibri" w:cs="Calibri"/>
          <w:position w:val="1"/>
        </w:rPr>
        <w:t xml:space="preserve"> </w:t>
      </w:r>
      <w:r w:rsidR="00F172B2">
        <w:rPr>
          <w:rFonts w:ascii="Calibri" w:eastAsia="Calibri" w:hAnsi="Calibri" w:cs="Calibri"/>
          <w:position w:val="1"/>
        </w:rPr>
        <w:t>Association</w:t>
      </w:r>
      <w:r w:rsidR="00797D83">
        <w:rPr>
          <w:rFonts w:ascii="Calibri" w:eastAsia="Calibri" w:hAnsi="Calibri" w:cs="Calibri"/>
          <w:position w:val="1"/>
        </w:rPr>
        <w:t>s are required to complete both the Baseline</w:t>
      </w:r>
      <w:r w:rsidR="00F06166">
        <w:rPr>
          <w:rFonts w:ascii="Calibri" w:eastAsia="Calibri" w:hAnsi="Calibri" w:cs="Calibri"/>
          <w:position w:val="1"/>
        </w:rPr>
        <w:t xml:space="preserve"> </w:t>
      </w:r>
      <w:r w:rsidR="00797D83">
        <w:rPr>
          <w:rFonts w:ascii="Calibri" w:eastAsia="Calibri" w:hAnsi="Calibri" w:cs="Calibri"/>
          <w:position w:val="1"/>
        </w:rPr>
        <w:t>and End of Period KPIs.</w:t>
      </w:r>
    </w:p>
    <w:p w14:paraId="6C241D1E" w14:textId="57E53F15" w:rsidR="00EA6036" w:rsidRDefault="00016F70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The</w:t>
      </w:r>
      <w:r w:rsidR="004F19CB">
        <w:rPr>
          <w:rFonts w:ascii="Calibri" w:eastAsia="Calibri" w:hAnsi="Calibri" w:cs="Calibri"/>
          <w:position w:val="1"/>
        </w:rPr>
        <w:t xml:space="preserve"> Association</w:t>
      </w:r>
      <w:r>
        <w:rPr>
          <w:rFonts w:ascii="Calibri" w:eastAsia="Calibri" w:hAnsi="Calibri" w:cs="Calibri"/>
          <w:position w:val="1"/>
        </w:rPr>
        <w:t xml:space="preserve"> is required to measure the </w:t>
      </w:r>
      <w:r w:rsidR="006949CA">
        <w:rPr>
          <w:rFonts w:ascii="Calibri" w:eastAsia="Calibri" w:hAnsi="Calibri" w:cs="Calibri"/>
          <w:position w:val="1"/>
        </w:rPr>
        <w:t>success of its events</w:t>
      </w:r>
      <w:r>
        <w:rPr>
          <w:rFonts w:ascii="Calibri" w:eastAsia="Calibri" w:hAnsi="Calibri" w:cs="Calibri"/>
          <w:position w:val="1"/>
        </w:rPr>
        <w:t xml:space="preserve"> using the KPIs listed below. </w:t>
      </w:r>
      <w:r w:rsidR="004443F3">
        <w:rPr>
          <w:rFonts w:ascii="Calibri" w:eastAsia="Calibri" w:hAnsi="Calibri" w:cs="Calibri"/>
          <w:position w:val="1"/>
        </w:rPr>
        <w:t>It is possible that a</w:t>
      </w:r>
      <w:r w:rsidR="00797D83">
        <w:rPr>
          <w:rFonts w:ascii="Calibri" w:eastAsia="Calibri" w:hAnsi="Calibri" w:cs="Calibri"/>
          <w:position w:val="1"/>
        </w:rPr>
        <w:t>n</w:t>
      </w:r>
      <w:r w:rsidR="004F19CB">
        <w:rPr>
          <w:rFonts w:ascii="Calibri" w:eastAsia="Calibri" w:hAnsi="Calibri" w:cs="Calibri"/>
          <w:position w:val="1"/>
        </w:rPr>
        <w:t xml:space="preserve"> Association</w:t>
      </w:r>
      <w:r w:rsidR="00797D83">
        <w:rPr>
          <w:rFonts w:ascii="Calibri" w:eastAsia="Calibri" w:hAnsi="Calibri" w:cs="Calibri"/>
          <w:position w:val="1"/>
        </w:rPr>
        <w:t xml:space="preserve"> </w:t>
      </w:r>
      <w:r w:rsidR="004443F3">
        <w:rPr>
          <w:rFonts w:ascii="Calibri" w:eastAsia="Calibri" w:hAnsi="Calibri" w:cs="Calibri"/>
          <w:position w:val="1"/>
        </w:rPr>
        <w:t xml:space="preserve">may not be able to report on a particular KPI and this will be taken into consideration at the end of the reporting period. </w:t>
      </w:r>
      <w:r w:rsidR="00A06478">
        <w:rPr>
          <w:rFonts w:ascii="Calibri" w:eastAsia="Calibri" w:hAnsi="Calibri" w:cs="Calibri"/>
          <w:position w:val="1"/>
        </w:rPr>
        <w:t>s</w:t>
      </w:r>
      <w:r w:rsidR="0079625F">
        <w:rPr>
          <w:rFonts w:ascii="Calibri" w:eastAsia="Calibri" w:hAnsi="Calibri" w:cs="Calibri"/>
          <w:position w:val="1"/>
        </w:rPr>
        <w:t xml:space="preserve"> can also </w:t>
      </w:r>
      <w:r w:rsidR="00470324">
        <w:rPr>
          <w:rFonts w:ascii="Calibri" w:eastAsia="Calibri" w:hAnsi="Calibri" w:cs="Calibri"/>
          <w:position w:val="1"/>
        </w:rPr>
        <w:t>make use of the ‘</w:t>
      </w:r>
      <w:r w:rsidR="00470324" w:rsidRPr="00470324">
        <w:rPr>
          <w:rFonts w:ascii="Calibri" w:eastAsia="Calibri" w:hAnsi="Calibri" w:cs="Calibri"/>
          <w:b/>
          <w:position w:val="1"/>
        </w:rPr>
        <w:t>C</w:t>
      </w:r>
      <w:r w:rsidR="0079625F" w:rsidRPr="00470324">
        <w:rPr>
          <w:rFonts w:ascii="Calibri" w:eastAsia="Calibri" w:hAnsi="Calibri" w:cs="Calibri"/>
          <w:b/>
          <w:position w:val="1"/>
        </w:rPr>
        <w:t>omments</w:t>
      </w:r>
      <w:r w:rsidR="00470324">
        <w:rPr>
          <w:rFonts w:ascii="Calibri" w:eastAsia="Calibri" w:hAnsi="Calibri" w:cs="Calibri"/>
          <w:position w:val="1"/>
        </w:rPr>
        <w:t>’</w:t>
      </w:r>
      <w:r w:rsidR="0079625F">
        <w:rPr>
          <w:rFonts w:ascii="Calibri" w:eastAsia="Calibri" w:hAnsi="Calibri" w:cs="Calibri"/>
          <w:position w:val="1"/>
        </w:rPr>
        <w:t xml:space="preserve"> field as required. </w:t>
      </w:r>
      <w:r>
        <w:rPr>
          <w:rFonts w:ascii="Calibri" w:eastAsia="Calibri" w:hAnsi="Calibri" w:cs="Calibri"/>
          <w:position w:val="1"/>
        </w:rPr>
        <w:t xml:space="preserve">The </w:t>
      </w:r>
      <w:r w:rsidR="004F19CB">
        <w:rPr>
          <w:rFonts w:ascii="Calibri" w:eastAsia="Calibri" w:hAnsi="Calibri" w:cs="Calibri"/>
          <w:position w:val="1"/>
        </w:rPr>
        <w:t>Association</w:t>
      </w:r>
      <w:r>
        <w:rPr>
          <w:rFonts w:ascii="Calibri" w:eastAsia="Calibri" w:hAnsi="Calibri" w:cs="Calibri"/>
          <w:position w:val="1"/>
        </w:rPr>
        <w:t xml:space="preserve"> is also allowed to include any additional KPIs</w:t>
      </w:r>
      <w:r w:rsidR="00F172B2">
        <w:rPr>
          <w:rFonts w:ascii="Calibri" w:eastAsia="Calibri" w:hAnsi="Calibri" w:cs="Calibri"/>
          <w:position w:val="1"/>
        </w:rPr>
        <w:t xml:space="preserve"> </w:t>
      </w:r>
      <w:r w:rsidR="006949CA">
        <w:rPr>
          <w:rFonts w:ascii="Calibri" w:eastAsia="Calibri" w:hAnsi="Calibri" w:cs="Calibri"/>
          <w:position w:val="1"/>
        </w:rPr>
        <w:t>(Other)</w:t>
      </w:r>
      <w:r>
        <w:rPr>
          <w:rFonts w:ascii="Calibri" w:eastAsia="Calibri" w:hAnsi="Calibri" w:cs="Calibri"/>
          <w:position w:val="1"/>
        </w:rPr>
        <w:t xml:space="preserve"> that it </w:t>
      </w:r>
      <w:r w:rsidR="00C70550">
        <w:rPr>
          <w:rFonts w:ascii="Calibri" w:eastAsia="Calibri" w:hAnsi="Calibri" w:cs="Calibri"/>
          <w:position w:val="1"/>
        </w:rPr>
        <w:t>considers to be</w:t>
      </w:r>
      <w:r>
        <w:rPr>
          <w:rFonts w:ascii="Calibri" w:eastAsia="Calibri" w:hAnsi="Calibri" w:cs="Calibri"/>
          <w:position w:val="1"/>
        </w:rPr>
        <w:t xml:space="preserve"> relevant for reporting purposes.</w:t>
      </w:r>
    </w:p>
    <w:p w14:paraId="4019C37D" w14:textId="5064769B" w:rsidR="004F19CB" w:rsidRDefault="004F19CB" w:rsidP="004F19CB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When the Association is preparing its final report for the end of the reporting period, the </w:t>
      </w:r>
      <w:r w:rsidRPr="00F172B2">
        <w:rPr>
          <w:rFonts w:ascii="Calibri" w:eastAsia="Calibri" w:hAnsi="Calibri" w:cs="Calibri"/>
          <w:b/>
          <w:bCs/>
          <w:position w:val="1"/>
        </w:rPr>
        <w:t>actual</w:t>
      </w:r>
      <w:r>
        <w:rPr>
          <w:rFonts w:ascii="Calibri" w:eastAsia="Calibri" w:hAnsi="Calibri" w:cs="Calibri"/>
          <w:position w:val="1"/>
        </w:rPr>
        <w:t xml:space="preserve"> values of the KPIs need to be completed for each KPI identified.</w:t>
      </w:r>
    </w:p>
    <w:p w14:paraId="376D5AF1" w14:textId="77777777" w:rsidR="004F19CB" w:rsidRDefault="004F19CB" w:rsidP="004F19CB">
      <w:pPr>
        <w:pStyle w:val="NoSpacing"/>
      </w:pPr>
    </w:p>
    <w:p w14:paraId="7946A2CB" w14:textId="77777777" w:rsidR="004F19CB" w:rsidRPr="00A220E1" w:rsidRDefault="004F19CB" w:rsidP="004F19CB">
      <w:pPr>
        <w:rPr>
          <w:rFonts w:ascii="Calibri" w:eastAsia="Calibri" w:hAnsi="Calibri" w:cs="Calibri"/>
          <w:b/>
          <w:bCs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KPI STRUCTURE</w:t>
      </w:r>
    </w:p>
    <w:p w14:paraId="25E03E62" w14:textId="77777777" w:rsidR="004F19CB" w:rsidRDefault="004F19CB" w:rsidP="004F19CB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The KPIs’ shall be divided into 4 main categories as follows:</w:t>
      </w:r>
    </w:p>
    <w:p w14:paraId="26C5FA2A" w14:textId="3B700498" w:rsidR="004F19CB" w:rsidRPr="00F97599" w:rsidRDefault="004F19CB" w:rsidP="004F19CB">
      <w:pPr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Core:</w:t>
      </w:r>
      <w:r>
        <w:rPr>
          <w:rFonts w:ascii="Calibri" w:eastAsia="Calibri" w:hAnsi="Calibri" w:cs="Calibri"/>
          <w:position w:val="1"/>
        </w:rPr>
        <w:t xml:space="preserve"> These KPIs are related to the technical operations of the Association. It includes number of active players, titles of players </w:t>
      </w:r>
      <w:proofErr w:type="spellStart"/>
      <w:r>
        <w:rPr>
          <w:rFonts w:ascii="Calibri" w:eastAsia="Calibri" w:hAnsi="Calibri" w:cs="Calibri"/>
          <w:position w:val="1"/>
        </w:rPr>
        <w:t>etc</w:t>
      </w:r>
      <w:proofErr w:type="spellEnd"/>
      <w:r>
        <w:rPr>
          <w:rFonts w:ascii="Calibri" w:eastAsia="Calibri" w:hAnsi="Calibri" w:cs="Calibri"/>
          <w:position w:val="1"/>
        </w:rPr>
        <w:t xml:space="preserve">… </w:t>
      </w:r>
    </w:p>
    <w:p w14:paraId="141AD874" w14:textId="75DC396D" w:rsidR="004F19CB" w:rsidRPr="00F97599" w:rsidRDefault="004F19CB" w:rsidP="004F19CB">
      <w:pPr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Social</w:t>
      </w:r>
      <w:r w:rsidR="0068002B">
        <w:rPr>
          <w:rFonts w:ascii="Calibri" w:eastAsia="Calibri" w:hAnsi="Calibri" w:cs="Calibri"/>
          <w:b/>
          <w:bCs/>
          <w:position w:val="1"/>
        </w:rPr>
        <w:t>/Special</w:t>
      </w:r>
      <w:r w:rsidRPr="00A220E1">
        <w:rPr>
          <w:rFonts w:ascii="Calibri" w:eastAsia="Calibri" w:hAnsi="Calibri" w:cs="Calibri"/>
          <w:b/>
          <w:bCs/>
          <w:position w:val="1"/>
        </w:rPr>
        <w:t>:</w:t>
      </w:r>
      <w:r w:rsidRPr="00F97599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These examine the engagement in additional </w:t>
      </w:r>
      <w:proofErr w:type="spellStart"/>
      <w:r>
        <w:rPr>
          <w:rFonts w:ascii="Calibri" w:eastAsia="Calibri" w:hAnsi="Calibri" w:cs="Calibri"/>
          <w:position w:val="1"/>
        </w:rPr>
        <w:t>programmes</w:t>
      </w:r>
      <w:proofErr w:type="spellEnd"/>
      <w:r>
        <w:rPr>
          <w:rFonts w:ascii="Calibri" w:eastAsia="Calibri" w:hAnsi="Calibri" w:cs="Calibri"/>
          <w:position w:val="1"/>
        </w:rPr>
        <w:t xml:space="preserve"> related to the work of other FIDE Commissions and their priorities. The</w:t>
      </w:r>
      <w:r w:rsidR="00BF520F"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include:</w:t>
      </w:r>
      <w:proofErr w:type="gramEnd"/>
      <w:r>
        <w:rPr>
          <w:rFonts w:ascii="Calibri" w:eastAsia="Calibri" w:hAnsi="Calibri" w:cs="Calibri"/>
          <w:position w:val="1"/>
        </w:rPr>
        <w:t xml:space="preserve"> females</w:t>
      </w:r>
      <w:r w:rsidRPr="00F97599">
        <w:rPr>
          <w:rFonts w:ascii="Calibri" w:eastAsia="Calibri" w:hAnsi="Calibri" w:cs="Calibri"/>
          <w:position w:val="1"/>
        </w:rPr>
        <w:t>, kids/chess in</w:t>
      </w:r>
      <w:r>
        <w:rPr>
          <w:rFonts w:ascii="Calibri" w:eastAsia="Calibri" w:hAnsi="Calibri" w:cs="Calibri"/>
          <w:position w:val="1"/>
        </w:rPr>
        <w:t xml:space="preserve"> </w:t>
      </w:r>
      <w:r w:rsidRPr="00F97599">
        <w:rPr>
          <w:rFonts w:ascii="Calibri" w:eastAsia="Calibri" w:hAnsi="Calibri" w:cs="Calibri"/>
          <w:position w:val="1"/>
        </w:rPr>
        <w:t>education, vulnerable groups (refugees, people with special needs, chess in prisons etc.)</w:t>
      </w:r>
      <w:r>
        <w:rPr>
          <w:rFonts w:ascii="Calibri" w:eastAsia="Calibri" w:hAnsi="Calibri" w:cs="Calibri"/>
          <w:position w:val="1"/>
        </w:rPr>
        <w:t xml:space="preserve">. </w:t>
      </w:r>
    </w:p>
    <w:p w14:paraId="64EEA0A5" w14:textId="47CC0D74" w:rsidR="004F19CB" w:rsidRDefault="004F19CB" w:rsidP="004F19CB">
      <w:pPr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position w:val="1"/>
        </w:rPr>
        <w:t>romotion</w:t>
      </w:r>
      <w:r w:rsidRPr="00A220E1">
        <w:rPr>
          <w:rFonts w:ascii="Calibri" w:eastAsia="Calibri" w:hAnsi="Calibri" w:cs="Calibri"/>
          <w:b/>
          <w:bCs/>
          <w:position w:val="1"/>
        </w:rPr>
        <w:t>:</w:t>
      </w:r>
      <w:r>
        <w:rPr>
          <w:rFonts w:ascii="Calibri" w:eastAsia="Calibri" w:hAnsi="Calibri" w:cs="Calibri"/>
          <w:position w:val="1"/>
        </w:rPr>
        <w:t xml:space="preserve"> This includes the focus on the dissemination and profiling of chess activities of the Association</w:t>
      </w:r>
      <w:r w:rsidR="0078132C">
        <w:rPr>
          <w:rFonts w:ascii="Calibri" w:eastAsia="Calibri" w:hAnsi="Calibri" w:cs="Calibri"/>
          <w:position w:val="1"/>
        </w:rPr>
        <w:t xml:space="preserve"> and FIDE support</w:t>
      </w:r>
      <w:r>
        <w:rPr>
          <w:rFonts w:ascii="Calibri" w:eastAsia="Calibri" w:hAnsi="Calibri" w:cs="Calibri"/>
          <w:position w:val="1"/>
        </w:rPr>
        <w:t xml:space="preserve">. This should include mainstream and social media. </w:t>
      </w:r>
      <w:r w:rsidR="004531EC">
        <w:rPr>
          <w:rFonts w:ascii="Calibri" w:eastAsia="Calibri" w:hAnsi="Calibri" w:cs="Calibri"/>
          <w:position w:val="1"/>
        </w:rPr>
        <w:t>This can allow for increased exposure and additional support.</w:t>
      </w:r>
    </w:p>
    <w:p w14:paraId="3195D739" w14:textId="7C9D9973" w:rsidR="004F19CB" w:rsidRDefault="004F19CB" w:rsidP="004F19CB">
      <w:pPr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Partnerships:</w:t>
      </w:r>
      <w:r>
        <w:rPr>
          <w:rFonts w:ascii="Calibri" w:eastAsia="Calibri" w:hAnsi="Calibri" w:cs="Calibri"/>
          <w:position w:val="1"/>
        </w:rPr>
        <w:t xml:space="preserve"> This includes sponsors, strategic partners whose objectives are aligned to the federation. Strategic partners can include other government agencies, NGOS, media outlets. </w:t>
      </w:r>
      <w:r w:rsidR="004531EC">
        <w:rPr>
          <w:rFonts w:ascii="Calibri" w:eastAsia="Calibri" w:hAnsi="Calibri" w:cs="Calibri"/>
          <w:position w:val="1"/>
        </w:rPr>
        <w:t>This indicator can impact the sustainability of the association.</w:t>
      </w:r>
    </w:p>
    <w:p w14:paraId="5C6E7428" w14:textId="220A229A" w:rsidR="004F19CB" w:rsidRDefault="004F19CB" w:rsidP="004F19CB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Of course, Associations can also include any other KPIs they see as relevant to their operations.</w:t>
      </w:r>
    </w:p>
    <w:p w14:paraId="146B0331" w14:textId="77777777" w:rsidR="004F19CB" w:rsidRPr="00870ECE" w:rsidRDefault="004F19CB" w:rsidP="004F19CB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The KPIs are listed in the table below.</w:t>
      </w:r>
    </w:p>
    <w:p w14:paraId="181F1974" w14:textId="77777777" w:rsidR="004F19CB" w:rsidRPr="00870ECE" w:rsidRDefault="004F19CB">
      <w:pPr>
        <w:rPr>
          <w:rFonts w:ascii="Calibri" w:eastAsia="Calibri" w:hAnsi="Calibri" w:cs="Calibri"/>
          <w:position w:val="1"/>
        </w:rPr>
      </w:pPr>
    </w:p>
    <w:tbl>
      <w:tblPr>
        <w:tblW w:w="1016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1530"/>
        <w:gridCol w:w="1350"/>
        <w:gridCol w:w="1350"/>
        <w:gridCol w:w="1350"/>
      </w:tblGrid>
      <w:tr w:rsidR="008E36EE" w:rsidRPr="008E36EE" w14:paraId="77BD9548" w14:textId="77777777" w:rsidTr="008E36EE">
        <w:trPr>
          <w:trHeight w:hRule="exact" w:val="611"/>
          <w:tblHeader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407DF9CA" w14:textId="77777777" w:rsidR="008E36EE" w:rsidRPr="00BF520F" w:rsidRDefault="008E36EE" w:rsidP="004443F3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8E36E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Key Performance Indicators (KPIs)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3BE497D2" w14:textId="7824EB60" w:rsidR="008E36EE" w:rsidRPr="00BF520F" w:rsidRDefault="008E36EE" w:rsidP="00054F77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8E36E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asel</w:t>
            </w:r>
            <w:r w:rsidRPr="008E36E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8E36E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</w:t>
            </w: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- 20</w:t>
            </w:r>
            <w:r w:rsidR="0006522F"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4BA11A2C" w14:textId="77777777" w:rsidR="008E36EE" w:rsidRPr="00BF520F" w:rsidRDefault="008E36EE" w:rsidP="00D01B81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End of Period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E75DD60" w14:textId="77777777" w:rsidR="008E36EE" w:rsidRPr="00BF520F" w:rsidRDefault="008E36EE" w:rsidP="008E36EE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Actual</w:t>
            </w:r>
          </w:p>
          <w:p w14:paraId="0ABAB273" w14:textId="349C4C85" w:rsidR="008E36EE" w:rsidRPr="00BF520F" w:rsidRDefault="008E36EE" w:rsidP="008E36EE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375CA1F2" w14:textId="77777777" w:rsidR="008E36EE" w:rsidRPr="00BF520F" w:rsidRDefault="008E36EE" w:rsidP="00D01B81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BF520F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Comments</w:t>
            </w:r>
          </w:p>
        </w:tc>
      </w:tr>
      <w:tr w:rsidR="004F19CB" w:rsidRPr="004443F3" w14:paraId="3107E55E" w14:textId="77777777" w:rsidTr="004F19CB">
        <w:trPr>
          <w:trHeight w:val="371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7A9DAFB7" w14:textId="282E9572" w:rsidR="004F19CB" w:rsidRPr="004F19CB" w:rsidRDefault="004F19CB" w:rsidP="00E27A9C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19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0E6B029C" w14:textId="77777777" w:rsidR="004F19CB" w:rsidRPr="004F19CB" w:rsidRDefault="004F19CB" w:rsidP="00E27A9C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3A4FC95A" w14:textId="77777777" w:rsidR="004F19CB" w:rsidRPr="004F19CB" w:rsidRDefault="004F19CB" w:rsidP="00E27A9C">
            <w:pPr>
              <w:ind w:left="10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1EC61C1" w14:textId="77777777" w:rsidR="004F19CB" w:rsidRPr="004F19CB" w:rsidRDefault="004F19CB" w:rsidP="00E27A9C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046EFDB6" w14:textId="77777777" w:rsidR="004F19CB" w:rsidRPr="004F19CB" w:rsidRDefault="004F19CB" w:rsidP="00E27A9C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E36EE" w:rsidRPr="004443F3" w14:paraId="0B11E110" w14:textId="77777777" w:rsidTr="008E36EE">
        <w:trPr>
          <w:trHeight w:val="371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2BE" w14:textId="3DE33554" w:rsidR="008E36EE" w:rsidRDefault="008E36EE" w:rsidP="00E27A9C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 in Chess Event</w:t>
            </w:r>
            <w:r w:rsidR="006937F5">
              <w:rPr>
                <w:rFonts w:ascii="Calibri" w:eastAsia="Calibri" w:hAnsi="Calibri" w:cs="Calibri"/>
                <w:sz w:val="20"/>
                <w:szCs w:val="20"/>
              </w:rPr>
              <w:t>(s)</w:t>
            </w:r>
          </w:p>
          <w:p w14:paraId="63E61727" w14:textId="77777777" w:rsidR="0078132C" w:rsidRPr="0078132C" w:rsidRDefault="0078132C" w:rsidP="007813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132C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  <w:p w14:paraId="3F14D93A" w14:textId="23E2C913" w:rsidR="0078132C" w:rsidRPr="0078132C" w:rsidRDefault="0078132C" w:rsidP="007813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8132C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5978" w14:textId="77777777" w:rsidR="008E36EE" w:rsidRDefault="008E36EE" w:rsidP="00E27A9C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1B0A6F" w14:textId="77777777" w:rsidR="008E36EE" w:rsidRPr="004443F3" w:rsidRDefault="008E36EE" w:rsidP="00E27A9C">
            <w:pPr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66C4D39" w14:textId="77777777" w:rsidR="008E36EE" w:rsidRPr="004443F3" w:rsidRDefault="008E36EE" w:rsidP="00E27A9C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DB31CB" w14:textId="77777777" w:rsidR="008E36EE" w:rsidRPr="004443F3" w:rsidRDefault="008E36EE" w:rsidP="00E27A9C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36EE" w:rsidRPr="004443F3" w14:paraId="1196FF90" w14:textId="77777777" w:rsidTr="008E36EE">
        <w:trPr>
          <w:trHeight w:val="395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D738" w14:textId="77777777" w:rsidR="008E36EE" w:rsidRDefault="008E36EE" w:rsidP="00EE1B90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Titled Players</w:t>
            </w:r>
          </w:p>
          <w:p w14:paraId="0BA0E309" w14:textId="65E3CE6C" w:rsidR="0078132C" w:rsidRPr="0078132C" w:rsidRDefault="0078132C" w:rsidP="0078132C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8132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Female</w:t>
            </w:r>
          </w:p>
          <w:p w14:paraId="5CB3F73F" w14:textId="6888DF1A" w:rsidR="0078132C" w:rsidRPr="0078132C" w:rsidRDefault="0078132C" w:rsidP="0078132C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78132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159B" w14:textId="77777777" w:rsidR="008E36EE" w:rsidRPr="004443F3" w:rsidRDefault="008E36EE" w:rsidP="00EE1B90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46E6D4" w14:textId="77777777" w:rsidR="008E36EE" w:rsidRPr="004443F3" w:rsidRDefault="008E36EE" w:rsidP="000F5FB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2120EE2" w14:textId="77777777" w:rsidR="008E36EE" w:rsidRPr="004443F3" w:rsidRDefault="008E36EE" w:rsidP="000F5FB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1D2F6" w14:textId="77777777" w:rsidR="008E36EE" w:rsidRPr="004443F3" w:rsidRDefault="008E36EE" w:rsidP="000F5FB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36EE" w:rsidRPr="004443F3" w14:paraId="1723639A" w14:textId="77777777" w:rsidTr="008E36EE">
        <w:trPr>
          <w:trHeight w:val="371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C573" w14:textId="727C7F9A" w:rsidR="008E36EE" w:rsidRPr="004443F3" w:rsidRDefault="008E36EE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Federations represented at Chess Event</w:t>
            </w:r>
            <w:r w:rsidR="002476A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2476AC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7F35" w14:textId="77777777" w:rsidR="008E36EE" w:rsidRPr="004443F3" w:rsidRDefault="008E36EE" w:rsidP="000E79E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B4D119" w14:textId="77777777" w:rsidR="008E36EE" w:rsidRPr="004443F3" w:rsidRDefault="008E36EE" w:rsidP="000E79ED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5C67271" w14:textId="77777777" w:rsidR="008E36EE" w:rsidRPr="004443F3" w:rsidRDefault="008E36EE" w:rsidP="000E79ED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212208" w14:textId="77777777" w:rsidR="008E36EE" w:rsidRPr="004443F3" w:rsidRDefault="008E36EE" w:rsidP="000E79ED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19CB" w:rsidRPr="004443F3" w14:paraId="03F10CA6" w14:textId="77777777" w:rsidTr="004F19CB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53592C9F" w14:textId="43BD4FA1" w:rsidR="004F19CB" w:rsidRPr="004F19CB" w:rsidRDefault="004F19CB" w:rsidP="006949CA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19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SOCIAL</w:t>
            </w:r>
            <w:r w:rsidR="006800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/SPECIAL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1F11A556" w14:textId="77777777" w:rsidR="004F19CB" w:rsidRPr="004F19CB" w:rsidRDefault="004F19CB" w:rsidP="00EA6036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030088FF" w14:textId="77777777" w:rsidR="004F19CB" w:rsidRPr="004F19CB" w:rsidRDefault="004F19CB" w:rsidP="002B74A2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46944D51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4266FC7D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F19CB" w:rsidRPr="004443F3" w14:paraId="71259C92" w14:textId="77777777" w:rsidTr="008E36EE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FB70" w14:textId="77777777" w:rsidR="004F19CB" w:rsidRDefault="004F19CB" w:rsidP="004F19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Social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programmes</w:t>
            </w:r>
            <w:proofErr w:type="spellEnd"/>
          </w:p>
          <w:p w14:paraId="3C214A70" w14:textId="74ABA1D5" w:rsidR="00D106D3" w:rsidRDefault="00D106D3" w:rsidP="004F19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17AB6" w14:textId="77777777" w:rsidR="004F19CB" w:rsidRPr="004443F3" w:rsidRDefault="004F19CB" w:rsidP="00EA6036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3D71A8" w14:textId="77777777" w:rsidR="004F19CB" w:rsidRPr="004443F3" w:rsidRDefault="004F19CB" w:rsidP="002B74A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53E1632" w14:textId="77777777" w:rsidR="004F19CB" w:rsidRPr="004443F3" w:rsidRDefault="004F19CB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E63FAC" w14:textId="77777777" w:rsidR="004F19CB" w:rsidRPr="004443F3" w:rsidRDefault="004F19CB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19CB" w:rsidRPr="004443F3" w14:paraId="0FAEDFBF" w14:textId="77777777" w:rsidTr="004F19CB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1E4116C6" w14:textId="01FB1215" w:rsidR="004F19CB" w:rsidRPr="004F19CB" w:rsidRDefault="004F19CB" w:rsidP="006949CA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19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PROMOTION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42137635" w14:textId="77777777" w:rsidR="004F19CB" w:rsidRPr="004F19CB" w:rsidRDefault="004F19CB" w:rsidP="00EA6036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7FAAA5A5" w14:textId="77777777" w:rsidR="004F19CB" w:rsidRPr="004F19CB" w:rsidRDefault="004F19CB" w:rsidP="002B74A2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50A19557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61EB01BF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6522F" w:rsidRPr="004443F3" w14:paraId="25E844C0" w14:textId="77777777" w:rsidTr="008E36EE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70C6" w14:textId="6825B629" w:rsidR="0006522F" w:rsidRDefault="0006522F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Activities to profile event(s)</w:t>
            </w:r>
            <w:r w:rsidR="0078132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76018F0" w14:textId="77777777" w:rsidR="0078132C" w:rsidRDefault="0078132C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Mainstream</w:t>
            </w:r>
          </w:p>
          <w:p w14:paraId="346F91EA" w14:textId="77777777" w:rsidR="0078132C" w:rsidRDefault="0078132C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media</w:t>
            </w:r>
          </w:p>
          <w:p w14:paraId="23EC7F6B" w14:textId="1E92286E" w:rsidR="0078132C" w:rsidRPr="004443F3" w:rsidRDefault="0078132C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E245" w14:textId="77777777" w:rsidR="0006522F" w:rsidRPr="004443F3" w:rsidRDefault="0006522F" w:rsidP="00EA6036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5545F6" w14:textId="77777777" w:rsidR="0006522F" w:rsidRPr="004443F3" w:rsidRDefault="0006522F" w:rsidP="002B74A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A69C07E" w14:textId="77777777" w:rsidR="0006522F" w:rsidRPr="004443F3" w:rsidRDefault="0006522F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A5840" w14:textId="77777777" w:rsidR="0006522F" w:rsidRPr="004443F3" w:rsidRDefault="0006522F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19CB" w:rsidRPr="004443F3" w14:paraId="762B52D7" w14:textId="77777777" w:rsidTr="004F19CB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B8F18AD" w14:textId="0906B645" w:rsidR="004F19CB" w:rsidRPr="004F19CB" w:rsidRDefault="004F19CB" w:rsidP="006949CA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19C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PARTNERSHIPS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BB26AE8" w14:textId="77777777" w:rsidR="004F19CB" w:rsidRPr="004F19CB" w:rsidRDefault="004F19CB" w:rsidP="00EA6036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76BC19C0" w14:textId="77777777" w:rsidR="004F19CB" w:rsidRPr="004F19CB" w:rsidRDefault="004F19CB" w:rsidP="002B74A2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934C1EE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68007F95" w14:textId="77777777" w:rsidR="004F19CB" w:rsidRPr="004F19CB" w:rsidRDefault="004F19CB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E36EE" w:rsidRPr="004443F3" w14:paraId="72238E30" w14:textId="77777777" w:rsidTr="008E36EE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0C47E" w14:textId="09DE3172" w:rsidR="008E36EE" w:rsidRPr="004443F3" w:rsidRDefault="008E36EE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Strategic Partners e.g.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="0078132C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sponsors</w:t>
            </w:r>
            <w:r w:rsidR="0078132C">
              <w:rPr>
                <w:rFonts w:ascii="Calibri" w:eastAsia="Calibri" w:hAnsi="Calibri" w:cs="Calibri"/>
                <w:sz w:val="20"/>
                <w:szCs w:val="20"/>
              </w:rPr>
              <w:t xml:space="preserve">, international </w:t>
            </w:r>
            <w:proofErr w:type="spellStart"/>
            <w:r w:rsidR="0078132C">
              <w:rPr>
                <w:rFonts w:ascii="Calibri" w:eastAsia="Calibri" w:hAnsi="Calibri" w:cs="Calibri"/>
                <w:sz w:val="20"/>
                <w:szCs w:val="20"/>
              </w:rPr>
              <w:t>organisations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DC6E" w14:textId="77777777" w:rsidR="008E36EE" w:rsidRPr="004443F3" w:rsidRDefault="008E36EE" w:rsidP="00EA6036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B4CD1" w14:textId="77777777" w:rsidR="008E36EE" w:rsidRPr="004443F3" w:rsidRDefault="008E36EE" w:rsidP="002B74A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B8EB448" w14:textId="77777777" w:rsidR="008E36EE" w:rsidRPr="004443F3" w:rsidRDefault="008E36EE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A71D80" w14:textId="77777777" w:rsidR="008E36EE" w:rsidRPr="004443F3" w:rsidRDefault="008E36EE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76AC" w:rsidRPr="004443F3" w14:paraId="62111EE0" w14:textId="77777777" w:rsidTr="002476AC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6DDF1333" w14:textId="738291F7" w:rsidR="002476AC" w:rsidRPr="002476AC" w:rsidRDefault="002476AC" w:rsidP="006949CA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476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1F08B96" w14:textId="77777777" w:rsidR="002476AC" w:rsidRPr="002476AC" w:rsidRDefault="002476AC" w:rsidP="00EA6036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427ADDE" w14:textId="77777777" w:rsidR="002476AC" w:rsidRPr="002476AC" w:rsidRDefault="002476AC" w:rsidP="002B74A2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2145F637" w14:textId="77777777" w:rsidR="002476AC" w:rsidRPr="002476AC" w:rsidRDefault="002476AC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14:paraId="14036A49" w14:textId="77777777" w:rsidR="002476AC" w:rsidRPr="002476AC" w:rsidRDefault="002476AC" w:rsidP="00EE1B9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7559" w:rsidRPr="004443F3" w14:paraId="37836C88" w14:textId="77777777" w:rsidTr="008E36EE">
        <w:trPr>
          <w:trHeight w:val="664"/>
        </w:trPr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A1B37" w14:textId="73269F79" w:rsidR="00047559" w:rsidRPr="004443F3" w:rsidRDefault="00047559" w:rsidP="006949CA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specify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2B969" w14:textId="77777777" w:rsidR="00047559" w:rsidRPr="004443F3" w:rsidRDefault="00047559" w:rsidP="00EA6036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3FE655" w14:textId="77777777" w:rsidR="00047559" w:rsidRPr="004443F3" w:rsidRDefault="00047559" w:rsidP="002B74A2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6742804" w14:textId="77777777" w:rsidR="00047559" w:rsidRPr="004443F3" w:rsidRDefault="00047559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2FF2D3" w14:textId="77777777" w:rsidR="00047559" w:rsidRPr="004443F3" w:rsidRDefault="00047559" w:rsidP="00EE1B90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AA293C5" w14:textId="77777777" w:rsidR="00AE20C8" w:rsidRDefault="00AE20C8" w:rsidP="008A4445"/>
    <w:p w14:paraId="4A0BE0A1" w14:textId="55E129FC" w:rsidR="001C2417" w:rsidRDefault="00054F77" w:rsidP="008A4445">
      <w:r>
        <w:t>On behalf of</w:t>
      </w:r>
      <w:r w:rsidR="00BD1FA1">
        <w:t xml:space="preserve"> </w:t>
      </w:r>
    </w:p>
    <w:p w14:paraId="44B56844" w14:textId="77777777" w:rsidR="00FC3526" w:rsidRDefault="00FC3526" w:rsidP="00925AA9">
      <w:pPr>
        <w:pStyle w:val="NoSpacing"/>
      </w:pPr>
    </w:p>
    <w:p w14:paraId="7E6DC221" w14:textId="77777777" w:rsidR="007E6479" w:rsidRDefault="00054F77" w:rsidP="00925AA9">
      <w:pPr>
        <w:pStyle w:val="NoSpacing"/>
      </w:pPr>
      <w:r>
        <w:t>_________________</w:t>
      </w:r>
      <w:r w:rsidR="007E6479">
        <w:t>_____</w:t>
      </w:r>
      <w:r>
        <w:t>_____</w:t>
      </w:r>
    </w:p>
    <w:p w14:paraId="53BD6C7D" w14:textId="77777777" w:rsidR="00054F77" w:rsidRPr="00821A85" w:rsidRDefault="006949CA" w:rsidP="008A4445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F77">
        <w:t xml:space="preserve">Date: </w:t>
      </w:r>
    </w:p>
    <w:sectPr w:rsidR="00054F77" w:rsidRPr="00821A85" w:rsidSect="007E6479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2BE4" w14:textId="77777777" w:rsidR="00F0460E" w:rsidRDefault="00F0460E" w:rsidP="00870ECE">
      <w:pPr>
        <w:spacing w:after="0" w:line="240" w:lineRule="auto"/>
      </w:pPr>
      <w:r>
        <w:separator/>
      </w:r>
    </w:p>
  </w:endnote>
  <w:endnote w:type="continuationSeparator" w:id="0">
    <w:p w14:paraId="664F0B23" w14:textId="77777777" w:rsidR="00F0460E" w:rsidRDefault="00F0460E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B75D" w14:textId="77777777" w:rsidR="00F0460E" w:rsidRDefault="00F0460E" w:rsidP="00870ECE">
      <w:pPr>
        <w:spacing w:after="0" w:line="240" w:lineRule="auto"/>
      </w:pPr>
      <w:r>
        <w:separator/>
      </w:r>
    </w:p>
  </w:footnote>
  <w:footnote w:type="continuationSeparator" w:id="0">
    <w:p w14:paraId="0D64058C" w14:textId="77777777" w:rsidR="00F0460E" w:rsidRDefault="00F0460E" w:rsidP="00870ECE">
      <w:pPr>
        <w:spacing w:after="0" w:line="240" w:lineRule="auto"/>
      </w:pPr>
      <w:r>
        <w:continuationSeparator/>
      </w:r>
    </w:p>
  </w:footnote>
  <w:footnote w:id="1">
    <w:p w14:paraId="0355BD44" w14:textId="77777777" w:rsidR="008A4445" w:rsidRDefault="008A4445" w:rsidP="008A44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ECE">
        <w:t>https://kpi.org/KPI-Basics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584D" w14:textId="77777777" w:rsidR="00C70550" w:rsidRPr="00731F54" w:rsidRDefault="00D706DC">
    <w:pPr>
      <w:pStyle w:val="Header"/>
      <w:rPr>
        <w:lang w:val="el-GR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4B07DC2" wp14:editId="61D5656D">
          <wp:simplePos x="0" y="0"/>
          <wp:positionH relativeFrom="column">
            <wp:posOffset>-114300</wp:posOffset>
          </wp:positionH>
          <wp:positionV relativeFrom="paragraph">
            <wp:posOffset>-333375</wp:posOffset>
          </wp:positionV>
          <wp:extent cx="1254760" cy="755015"/>
          <wp:effectExtent l="19050" t="0" r="2540" b="0"/>
          <wp:wrapNone/>
          <wp:docPr id="2" name="Picture 2" descr="A picture containing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60E">
      <w:rPr>
        <w:noProof/>
      </w:rPr>
      <w:pict w14:anchorId="52A0F14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88.65pt;margin-top:-3.75pt;width:302.85pt;height:31.4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" stroked="f">
          <v:textbox>
            <w:txbxContent>
              <w:p w14:paraId="6955E428" w14:textId="54FF9598" w:rsidR="00A17413" w:rsidRPr="00EA6036" w:rsidRDefault="00471CFF" w:rsidP="00A17413">
                <w:pPr>
                  <w:rPr>
                    <w:b/>
                  </w:rPr>
                </w:pPr>
                <w:r>
                  <w:rPr>
                    <w:b/>
                    <w:lang w:val="en-TT"/>
                  </w:rPr>
                  <w:t>APPENDIX C</w:t>
                </w:r>
                <w:r w:rsidR="00A17413" w:rsidRPr="00A17413">
                  <w:rPr>
                    <w:b/>
                    <w:lang w:val="en-TT"/>
                  </w:rPr>
                  <w:t xml:space="preserve"> </w:t>
                </w:r>
                <w:proofErr w:type="gramStart"/>
                <w:r w:rsidR="00A06478">
                  <w:rPr>
                    <w:b/>
                    <w:lang w:val="en-TT"/>
                  </w:rPr>
                  <w:t>–</w:t>
                </w:r>
                <w:r w:rsidR="00A17413" w:rsidRPr="00A17413">
                  <w:rPr>
                    <w:b/>
                    <w:lang w:val="en-TT"/>
                  </w:rPr>
                  <w:t xml:space="preserve"> </w:t>
                </w:r>
                <w:r w:rsidR="00A06478">
                  <w:rPr>
                    <w:b/>
                    <w:lang w:val="en-TT"/>
                  </w:rPr>
                  <w:t xml:space="preserve"> </w:t>
                </w:r>
                <w:r w:rsidR="0015568D">
                  <w:rPr>
                    <w:b/>
                    <w:lang w:val="en-TT"/>
                  </w:rPr>
                  <w:t>KEY</w:t>
                </w:r>
                <w:proofErr w:type="gramEnd"/>
                <w:r w:rsidR="0015568D">
                  <w:rPr>
                    <w:b/>
                    <w:lang w:val="en-TT"/>
                  </w:rPr>
                  <w:t xml:space="preserve"> </w:t>
                </w:r>
                <w:r>
                  <w:rPr>
                    <w:b/>
                  </w:rPr>
                  <w:t>PERFORMANCE INDICATORS</w:t>
                </w:r>
              </w:p>
              <w:p w14:paraId="1F1ECAA5" w14:textId="77777777" w:rsidR="00A17413" w:rsidRDefault="00A17413" w:rsidP="00A17413"/>
            </w:txbxContent>
          </v:textbox>
          <w10:wrap type="square"/>
        </v:shape>
      </w:pict>
    </w:r>
    <w:r w:rsidR="00731F54">
      <w:rPr>
        <w:lang w:val="el-GR"/>
      </w:rPr>
      <w:t xml:space="preserve">                                                          </w:t>
    </w:r>
  </w:p>
  <w:p w14:paraId="07C85E70" w14:textId="77777777" w:rsidR="00C70550" w:rsidRPr="00270C37" w:rsidRDefault="00C70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812CD"/>
    <w:multiLevelType w:val="hybridMultilevel"/>
    <w:tmpl w:val="F1FE4228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6F72261D"/>
    <w:multiLevelType w:val="hybridMultilevel"/>
    <w:tmpl w:val="CFBCD3B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36"/>
    <w:rsid w:val="000004D6"/>
    <w:rsid w:val="00010E01"/>
    <w:rsid w:val="00016F70"/>
    <w:rsid w:val="00022210"/>
    <w:rsid w:val="000403EF"/>
    <w:rsid w:val="00047559"/>
    <w:rsid w:val="00054F77"/>
    <w:rsid w:val="0006522F"/>
    <w:rsid w:val="0007507D"/>
    <w:rsid w:val="00075594"/>
    <w:rsid w:val="0009148F"/>
    <w:rsid w:val="000A4C02"/>
    <w:rsid w:val="000A6F24"/>
    <w:rsid w:val="000F062B"/>
    <w:rsid w:val="000F5FB2"/>
    <w:rsid w:val="00130959"/>
    <w:rsid w:val="00151947"/>
    <w:rsid w:val="0015568D"/>
    <w:rsid w:val="00164668"/>
    <w:rsid w:val="001B0A6C"/>
    <w:rsid w:val="001C2417"/>
    <w:rsid w:val="001D00F1"/>
    <w:rsid w:val="001D4426"/>
    <w:rsid w:val="00212DB9"/>
    <w:rsid w:val="002476AC"/>
    <w:rsid w:val="00253E39"/>
    <w:rsid w:val="002676CC"/>
    <w:rsid w:val="00270C37"/>
    <w:rsid w:val="00283EC6"/>
    <w:rsid w:val="0028776D"/>
    <w:rsid w:val="002A5899"/>
    <w:rsid w:val="002B74A2"/>
    <w:rsid w:val="003112B3"/>
    <w:rsid w:val="003B0E4A"/>
    <w:rsid w:val="003C6B26"/>
    <w:rsid w:val="003D43FD"/>
    <w:rsid w:val="003D4CD2"/>
    <w:rsid w:val="003D5C01"/>
    <w:rsid w:val="003E5CEF"/>
    <w:rsid w:val="004103F7"/>
    <w:rsid w:val="00425CB8"/>
    <w:rsid w:val="004443F3"/>
    <w:rsid w:val="00452A82"/>
    <w:rsid w:val="004531EC"/>
    <w:rsid w:val="00470324"/>
    <w:rsid w:val="00470AAA"/>
    <w:rsid w:val="00471CFF"/>
    <w:rsid w:val="004B4925"/>
    <w:rsid w:val="004C0606"/>
    <w:rsid w:val="004F19CB"/>
    <w:rsid w:val="004F3FBF"/>
    <w:rsid w:val="0057637E"/>
    <w:rsid w:val="00583E11"/>
    <w:rsid w:val="00591CAD"/>
    <w:rsid w:val="00597B63"/>
    <w:rsid w:val="005B1BA5"/>
    <w:rsid w:val="005E3036"/>
    <w:rsid w:val="0061031E"/>
    <w:rsid w:val="00626F55"/>
    <w:rsid w:val="00673708"/>
    <w:rsid w:val="0068002B"/>
    <w:rsid w:val="006937F5"/>
    <w:rsid w:val="006949CA"/>
    <w:rsid w:val="006955C8"/>
    <w:rsid w:val="006C219B"/>
    <w:rsid w:val="006C7D8B"/>
    <w:rsid w:val="006D0B10"/>
    <w:rsid w:val="006E144B"/>
    <w:rsid w:val="006F22A0"/>
    <w:rsid w:val="0072109B"/>
    <w:rsid w:val="0072650C"/>
    <w:rsid w:val="00731F54"/>
    <w:rsid w:val="00737A40"/>
    <w:rsid w:val="00741E49"/>
    <w:rsid w:val="0077602C"/>
    <w:rsid w:val="00777A6C"/>
    <w:rsid w:val="0078132C"/>
    <w:rsid w:val="0079625F"/>
    <w:rsid w:val="00797D83"/>
    <w:rsid w:val="007D0E33"/>
    <w:rsid w:val="007E22E1"/>
    <w:rsid w:val="007E5BB1"/>
    <w:rsid w:val="007E6479"/>
    <w:rsid w:val="00812643"/>
    <w:rsid w:val="00817A29"/>
    <w:rsid w:val="00821A85"/>
    <w:rsid w:val="00823853"/>
    <w:rsid w:val="00841661"/>
    <w:rsid w:val="00864A6B"/>
    <w:rsid w:val="00870ECE"/>
    <w:rsid w:val="00876A65"/>
    <w:rsid w:val="008A4445"/>
    <w:rsid w:val="008E36EE"/>
    <w:rsid w:val="008F1C7F"/>
    <w:rsid w:val="00925AA9"/>
    <w:rsid w:val="009547FD"/>
    <w:rsid w:val="00984BF0"/>
    <w:rsid w:val="00994DAB"/>
    <w:rsid w:val="009C6F4A"/>
    <w:rsid w:val="009F350C"/>
    <w:rsid w:val="00A06478"/>
    <w:rsid w:val="00A17413"/>
    <w:rsid w:val="00AE195C"/>
    <w:rsid w:val="00AE20C8"/>
    <w:rsid w:val="00AE3766"/>
    <w:rsid w:val="00AF60AF"/>
    <w:rsid w:val="00B25D43"/>
    <w:rsid w:val="00B508AC"/>
    <w:rsid w:val="00B76570"/>
    <w:rsid w:val="00B8297A"/>
    <w:rsid w:val="00B83FF4"/>
    <w:rsid w:val="00BA3F00"/>
    <w:rsid w:val="00BD1FA1"/>
    <w:rsid w:val="00BF520F"/>
    <w:rsid w:val="00C07907"/>
    <w:rsid w:val="00C252A1"/>
    <w:rsid w:val="00C34B5C"/>
    <w:rsid w:val="00C55508"/>
    <w:rsid w:val="00C60943"/>
    <w:rsid w:val="00C64A32"/>
    <w:rsid w:val="00C650FF"/>
    <w:rsid w:val="00C70550"/>
    <w:rsid w:val="00CA1E6D"/>
    <w:rsid w:val="00CD578A"/>
    <w:rsid w:val="00D01B81"/>
    <w:rsid w:val="00D106D3"/>
    <w:rsid w:val="00D706DC"/>
    <w:rsid w:val="00D8145D"/>
    <w:rsid w:val="00D8366B"/>
    <w:rsid w:val="00D93C7C"/>
    <w:rsid w:val="00DA2A15"/>
    <w:rsid w:val="00DC5851"/>
    <w:rsid w:val="00E20C3D"/>
    <w:rsid w:val="00E26430"/>
    <w:rsid w:val="00E5417B"/>
    <w:rsid w:val="00E54CF6"/>
    <w:rsid w:val="00E72636"/>
    <w:rsid w:val="00E94681"/>
    <w:rsid w:val="00EA6036"/>
    <w:rsid w:val="00EC7461"/>
    <w:rsid w:val="00F0460E"/>
    <w:rsid w:val="00F06166"/>
    <w:rsid w:val="00F1130F"/>
    <w:rsid w:val="00F172B2"/>
    <w:rsid w:val="00F54FAB"/>
    <w:rsid w:val="00F71687"/>
    <w:rsid w:val="00FA5A91"/>
    <w:rsid w:val="00FB2299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F00233"/>
  <w15:docId w15:val="{F7F4D0E8-EDEA-4CF9-A2A3-0BD8FFC9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3113-3228-4DDF-AB9E-89A2B259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Sonja Johnson</cp:lastModifiedBy>
  <cp:revision>20</cp:revision>
  <dcterms:created xsi:type="dcterms:W3CDTF">2020-06-03T21:00:00Z</dcterms:created>
  <dcterms:modified xsi:type="dcterms:W3CDTF">2021-02-26T01:56:00Z</dcterms:modified>
</cp:coreProperties>
</file>