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FC51" w14:textId="45D266E8"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AGREEMENT</w:t>
      </w:r>
    </w:p>
    <w:p w14:paraId="30B77DF4" w14:textId="4E8A9657" w:rsidR="003E6EEB" w:rsidRPr="003E6EEB" w:rsidRDefault="00E06567" w:rsidP="003E6EEB">
      <w:pPr>
        <w:jc w:val="center"/>
        <w:rPr>
          <w:rFonts w:asciiTheme="majorHAnsi" w:hAnsiTheme="majorHAnsi"/>
          <w:b/>
          <w:sz w:val="28"/>
          <w:szCs w:val="28"/>
          <w:lang w:val="en-US"/>
        </w:rPr>
      </w:pPr>
      <w:r w:rsidRPr="003E6EEB">
        <w:rPr>
          <w:rFonts w:asciiTheme="majorHAnsi" w:hAnsiTheme="majorHAnsi"/>
          <w:b/>
          <w:sz w:val="28"/>
          <w:szCs w:val="28"/>
          <w:lang w:val="en-US"/>
        </w:rPr>
        <w:t xml:space="preserve">Assistance </w:t>
      </w:r>
      <w:r w:rsidR="00030981">
        <w:rPr>
          <w:rFonts w:asciiTheme="majorHAnsi" w:hAnsiTheme="majorHAnsi"/>
          <w:b/>
          <w:sz w:val="28"/>
          <w:szCs w:val="28"/>
          <w:lang w:val="en-US"/>
        </w:rPr>
        <w:t xml:space="preserve">Provided </w:t>
      </w:r>
      <w:r w:rsidR="00F95DDF">
        <w:rPr>
          <w:rFonts w:asciiTheme="majorHAnsi" w:hAnsiTheme="majorHAnsi"/>
          <w:b/>
          <w:sz w:val="28"/>
          <w:szCs w:val="28"/>
          <w:lang w:val="en-US"/>
        </w:rPr>
        <w:t xml:space="preserve">by FIDE </w:t>
      </w:r>
      <w:r>
        <w:rPr>
          <w:rFonts w:asciiTheme="majorHAnsi" w:hAnsiTheme="majorHAnsi"/>
          <w:b/>
          <w:sz w:val="28"/>
          <w:szCs w:val="28"/>
          <w:lang w:val="en-US"/>
        </w:rPr>
        <w:t>f</w:t>
      </w:r>
      <w:r w:rsidRPr="003E6EEB">
        <w:rPr>
          <w:rFonts w:asciiTheme="majorHAnsi" w:hAnsiTheme="majorHAnsi"/>
          <w:b/>
          <w:sz w:val="28"/>
          <w:szCs w:val="28"/>
          <w:lang w:val="en-US"/>
        </w:rPr>
        <w:t xml:space="preserve">or </w:t>
      </w:r>
      <w:r>
        <w:rPr>
          <w:rFonts w:asciiTheme="majorHAnsi" w:hAnsiTheme="majorHAnsi"/>
          <w:b/>
          <w:sz w:val="28"/>
          <w:szCs w:val="28"/>
          <w:lang w:val="en-US"/>
        </w:rPr>
        <w:t>t</w:t>
      </w:r>
      <w:r w:rsidRPr="003E6EEB">
        <w:rPr>
          <w:rFonts w:asciiTheme="majorHAnsi" w:hAnsiTheme="majorHAnsi"/>
          <w:b/>
          <w:sz w:val="28"/>
          <w:szCs w:val="28"/>
          <w:lang w:val="en-US"/>
        </w:rPr>
        <w:t xml:space="preserve">he Development </w:t>
      </w:r>
      <w:r>
        <w:rPr>
          <w:rFonts w:asciiTheme="majorHAnsi" w:hAnsiTheme="majorHAnsi"/>
          <w:b/>
          <w:sz w:val="28"/>
          <w:szCs w:val="28"/>
          <w:lang w:val="en-US"/>
        </w:rPr>
        <w:t>o</w:t>
      </w:r>
      <w:r w:rsidRPr="003E6EEB">
        <w:rPr>
          <w:rFonts w:asciiTheme="majorHAnsi" w:hAnsiTheme="majorHAnsi"/>
          <w:b/>
          <w:sz w:val="28"/>
          <w:szCs w:val="28"/>
          <w:lang w:val="en-US"/>
        </w:rPr>
        <w:t>f Chess</w:t>
      </w:r>
    </w:p>
    <w:p w14:paraId="0A67BAE8" w14:textId="77777777" w:rsidR="003E6EEB" w:rsidRPr="003E6EEB" w:rsidRDefault="003E6EEB" w:rsidP="00B6344E">
      <w:pPr>
        <w:jc w:val="center"/>
        <w:rPr>
          <w:rFonts w:asciiTheme="majorHAnsi" w:hAnsiTheme="majorHAnsi"/>
          <w:sz w:val="28"/>
          <w:szCs w:val="28"/>
          <w:lang w:val="en-US"/>
        </w:rPr>
      </w:pPr>
    </w:p>
    <w:p w14:paraId="487A11C6" w14:textId="05995AF9" w:rsidR="003E6EEB" w:rsidRPr="003E6EEB" w:rsidRDefault="003E6EEB" w:rsidP="00B6344E">
      <w:pPr>
        <w:jc w:val="both"/>
        <w:rPr>
          <w:rFonts w:asciiTheme="majorHAnsi" w:hAnsiTheme="majorHAnsi"/>
          <w:sz w:val="28"/>
          <w:szCs w:val="28"/>
          <w:lang w:val="en-US"/>
        </w:rPr>
      </w:pPr>
      <w:r w:rsidRPr="003E6EEB">
        <w:rPr>
          <w:rFonts w:asciiTheme="majorHAnsi" w:hAnsiTheme="majorHAnsi"/>
          <w:sz w:val="28"/>
          <w:szCs w:val="28"/>
          <w:lang w:val="en-US"/>
        </w:rPr>
        <w:t xml:space="preserve">(city)                                                                             </w:t>
      </w:r>
      <w:r w:rsidRPr="003E6EEB">
        <w:rPr>
          <w:rFonts w:asciiTheme="majorHAnsi" w:hAnsiTheme="majorHAnsi"/>
          <w:sz w:val="28"/>
          <w:szCs w:val="28"/>
          <w:lang w:val="en-US"/>
        </w:rPr>
        <w:tab/>
      </w:r>
      <w:r w:rsidRPr="003E6EEB">
        <w:rPr>
          <w:rFonts w:asciiTheme="majorHAnsi" w:hAnsiTheme="majorHAnsi"/>
          <w:sz w:val="28"/>
          <w:szCs w:val="28"/>
          <w:lang w:val="en-US"/>
        </w:rPr>
        <w:tab/>
      </w:r>
      <w:r w:rsidR="00A378EF">
        <w:rPr>
          <w:rFonts w:asciiTheme="majorHAnsi" w:hAnsiTheme="majorHAnsi"/>
          <w:sz w:val="28"/>
          <w:szCs w:val="28"/>
          <w:lang w:val="en-US"/>
        </w:rPr>
        <w:t>___________________ 20</w:t>
      </w:r>
      <w:r w:rsidR="004F2FE9">
        <w:rPr>
          <w:rFonts w:asciiTheme="majorHAnsi" w:hAnsiTheme="majorHAnsi"/>
          <w:sz w:val="28"/>
          <w:szCs w:val="28"/>
          <w:lang w:val="en-US"/>
        </w:rPr>
        <w:t>2_</w:t>
      </w:r>
      <w:r w:rsidR="00A378EF">
        <w:rPr>
          <w:rFonts w:asciiTheme="majorHAnsi" w:hAnsiTheme="majorHAnsi"/>
          <w:sz w:val="28"/>
          <w:szCs w:val="28"/>
          <w:lang w:val="en-US"/>
        </w:rPr>
        <w:t>_</w:t>
      </w:r>
      <w:r w:rsidRPr="003E6EEB">
        <w:rPr>
          <w:rFonts w:asciiTheme="majorHAnsi" w:hAnsiTheme="majorHAnsi"/>
          <w:sz w:val="28"/>
          <w:szCs w:val="28"/>
          <w:lang w:val="en-US"/>
        </w:rPr>
        <w:t xml:space="preserve"> </w:t>
      </w:r>
    </w:p>
    <w:p w14:paraId="0E08BB50" w14:textId="77777777" w:rsidR="003E6EEB" w:rsidRPr="003E6EEB" w:rsidRDefault="003E6EEB" w:rsidP="003E6EEB">
      <w:pPr>
        <w:rPr>
          <w:rFonts w:asciiTheme="majorHAnsi" w:hAnsiTheme="majorHAnsi"/>
          <w:sz w:val="28"/>
          <w:szCs w:val="28"/>
          <w:lang w:val="en-US"/>
        </w:rPr>
      </w:pPr>
    </w:p>
    <w:p w14:paraId="0006B280" w14:textId="72D5D52E" w:rsidR="003E6EEB" w:rsidRPr="003E6EEB" w:rsidRDefault="003E6EEB" w:rsidP="007A2C85">
      <w:pPr>
        <w:jc w:val="both"/>
        <w:rPr>
          <w:rFonts w:asciiTheme="majorHAnsi" w:hAnsiTheme="majorHAnsi"/>
          <w:sz w:val="28"/>
          <w:szCs w:val="28"/>
          <w:lang w:val="en-US"/>
        </w:rPr>
      </w:pPr>
      <w:r w:rsidRPr="003E6EEB">
        <w:rPr>
          <w:rFonts w:asciiTheme="majorHAnsi" w:hAnsiTheme="majorHAnsi"/>
          <w:sz w:val="28"/>
          <w:szCs w:val="28"/>
          <w:lang w:val="en-US"/>
        </w:rPr>
        <w:t xml:space="preserve">The World Chess Federation (FIDE), registered as a legal entity under the Swiss Law, represented by </w:t>
      </w:r>
      <w:r w:rsidRPr="00AB56D5">
        <w:rPr>
          <w:rFonts w:asciiTheme="majorHAnsi" w:hAnsiTheme="majorHAnsi"/>
          <w:b/>
          <w:sz w:val="28"/>
          <w:szCs w:val="28"/>
          <w:lang w:val="en-US"/>
        </w:rPr>
        <w:t xml:space="preserve">FIDE </w:t>
      </w:r>
      <w:r w:rsidR="00333098">
        <w:rPr>
          <w:rFonts w:asciiTheme="majorHAnsi" w:hAnsiTheme="majorHAnsi"/>
          <w:b/>
          <w:sz w:val="28"/>
          <w:szCs w:val="28"/>
          <w:lang w:val="en-US"/>
        </w:rPr>
        <w:t>Managing Director</w:t>
      </w:r>
      <w:r w:rsidRPr="00AB56D5">
        <w:rPr>
          <w:rFonts w:asciiTheme="majorHAnsi" w:hAnsiTheme="majorHAnsi"/>
          <w:b/>
          <w:sz w:val="28"/>
          <w:szCs w:val="28"/>
          <w:lang w:val="en-US"/>
        </w:rPr>
        <w:t xml:space="preserve"> </w:t>
      </w:r>
      <w:r w:rsidR="00333098">
        <w:rPr>
          <w:rFonts w:asciiTheme="majorHAnsi" w:hAnsiTheme="majorHAnsi"/>
          <w:b/>
          <w:sz w:val="28"/>
          <w:szCs w:val="28"/>
          <w:lang w:val="en-US"/>
        </w:rPr>
        <w:t xml:space="preserve">Dana </w:t>
      </w:r>
      <w:proofErr w:type="spellStart"/>
      <w:r w:rsidR="00333098">
        <w:rPr>
          <w:rFonts w:asciiTheme="majorHAnsi" w:hAnsiTheme="majorHAnsi"/>
          <w:b/>
          <w:sz w:val="28"/>
          <w:szCs w:val="28"/>
          <w:lang w:val="en-US"/>
        </w:rPr>
        <w:t>Reizniece-Ozola</w:t>
      </w:r>
      <w:proofErr w:type="spellEnd"/>
      <w:r w:rsidRPr="003E6EEB">
        <w:rPr>
          <w:rFonts w:asciiTheme="majorHAnsi" w:hAnsiTheme="majorHAnsi"/>
          <w:sz w:val="28"/>
          <w:szCs w:val="28"/>
          <w:lang w:val="en-US"/>
        </w:rPr>
        <w:t xml:space="preserve">, acting under the authority granted by FIDE Statute, on the one side, and </w:t>
      </w:r>
      <w:r w:rsidR="00024DF3">
        <w:rPr>
          <w:rFonts w:asciiTheme="majorHAnsi" w:hAnsiTheme="majorHAnsi"/>
          <w:b/>
          <w:sz w:val="28"/>
          <w:szCs w:val="28"/>
          <w:lang w:val="en-US"/>
        </w:rPr>
        <w:t>&lt;National Chess Federation name&gt;</w:t>
      </w:r>
      <w:r w:rsidRPr="003E6EEB">
        <w:rPr>
          <w:rFonts w:asciiTheme="majorHAnsi" w:hAnsiTheme="majorHAnsi"/>
          <w:sz w:val="28"/>
          <w:szCs w:val="28"/>
          <w:lang w:val="en-US"/>
        </w:rPr>
        <w:t xml:space="preserve">, </w:t>
      </w:r>
      <w:r w:rsidR="00E06567">
        <w:rPr>
          <w:rFonts w:asciiTheme="majorHAnsi" w:hAnsiTheme="majorHAnsi"/>
          <w:sz w:val="28"/>
          <w:szCs w:val="28"/>
          <w:lang w:val="en-US"/>
        </w:rPr>
        <w:t xml:space="preserve">a </w:t>
      </w:r>
      <w:r w:rsidR="00024DF3">
        <w:rPr>
          <w:rFonts w:asciiTheme="majorHAnsi" w:hAnsiTheme="majorHAnsi"/>
          <w:sz w:val="28"/>
          <w:szCs w:val="28"/>
          <w:lang w:val="en-US"/>
        </w:rPr>
        <w:t xml:space="preserve">&lt; type of legal entity&gt; </w:t>
      </w:r>
      <w:r w:rsidR="001F66B4">
        <w:rPr>
          <w:rFonts w:asciiTheme="majorHAnsi" w:hAnsiTheme="majorHAnsi"/>
          <w:sz w:val="28"/>
          <w:szCs w:val="28"/>
          <w:lang w:val="en-US"/>
        </w:rPr>
        <w:t xml:space="preserve">under </w:t>
      </w:r>
      <w:r w:rsidR="00E06567">
        <w:rPr>
          <w:rFonts w:asciiTheme="majorHAnsi" w:hAnsiTheme="majorHAnsi"/>
          <w:sz w:val="28"/>
          <w:szCs w:val="28"/>
          <w:lang w:val="en-US"/>
        </w:rPr>
        <w:t xml:space="preserve">the laws of </w:t>
      </w:r>
      <w:r w:rsidR="00024DF3">
        <w:rPr>
          <w:rFonts w:asciiTheme="majorHAnsi" w:hAnsiTheme="majorHAnsi"/>
          <w:sz w:val="28"/>
          <w:szCs w:val="28"/>
          <w:lang w:val="en-US"/>
        </w:rPr>
        <w:t>Federation Country&gt;</w:t>
      </w:r>
      <w:r w:rsidR="001F66B4" w:rsidRPr="007A2C85">
        <w:rPr>
          <w:rFonts w:asciiTheme="majorHAnsi" w:hAnsiTheme="majorHAnsi"/>
          <w:sz w:val="28"/>
          <w:szCs w:val="28"/>
          <w:lang w:val="en-US"/>
        </w:rPr>
        <w:t xml:space="preserve">, </w:t>
      </w:r>
      <w:r w:rsidRPr="003E6EEB">
        <w:rPr>
          <w:rFonts w:asciiTheme="majorHAnsi" w:hAnsiTheme="majorHAnsi"/>
          <w:sz w:val="28"/>
          <w:szCs w:val="28"/>
          <w:lang w:val="en-US"/>
        </w:rPr>
        <w:t xml:space="preserve">hereinafter referred to as ‘Federation’, represented by the </w:t>
      </w:r>
      <w:r w:rsidRPr="00AB56D5">
        <w:rPr>
          <w:rFonts w:asciiTheme="majorHAnsi" w:hAnsiTheme="majorHAnsi"/>
          <w:b/>
          <w:sz w:val="28"/>
          <w:szCs w:val="28"/>
          <w:lang w:val="en-US"/>
        </w:rPr>
        <w:t xml:space="preserve">President of the Federation, </w:t>
      </w:r>
      <w:r w:rsidR="00024DF3">
        <w:rPr>
          <w:rFonts w:asciiTheme="majorHAnsi" w:hAnsiTheme="majorHAnsi"/>
          <w:b/>
          <w:sz w:val="28"/>
          <w:szCs w:val="28"/>
          <w:lang w:val="en-US"/>
        </w:rPr>
        <w:t>&lt;President Name&gt;</w:t>
      </w:r>
      <w:r w:rsidRPr="003E6EEB">
        <w:rPr>
          <w:rFonts w:asciiTheme="majorHAnsi" w:hAnsiTheme="majorHAnsi"/>
          <w:sz w:val="28"/>
          <w:szCs w:val="28"/>
          <w:lang w:val="en-US"/>
        </w:rPr>
        <w:t>, acting on the basis of the</w:t>
      </w:r>
      <w:r w:rsidR="001F66B4">
        <w:rPr>
          <w:rFonts w:asciiTheme="majorHAnsi" w:hAnsiTheme="majorHAnsi"/>
          <w:sz w:val="28"/>
          <w:szCs w:val="28"/>
          <w:lang w:val="en-US"/>
        </w:rPr>
        <w:t xml:space="preserve"> </w:t>
      </w:r>
      <w:r w:rsidR="00024DF3">
        <w:rPr>
          <w:rFonts w:asciiTheme="majorHAnsi" w:hAnsiTheme="majorHAnsi"/>
          <w:sz w:val="28"/>
          <w:szCs w:val="28"/>
          <w:lang w:val="en-US"/>
        </w:rPr>
        <w:t>&lt;</w:t>
      </w:r>
      <w:r w:rsidR="00061360" w:rsidRPr="00AB56D5">
        <w:rPr>
          <w:rFonts w:asciiTheme="majorHAnsi" w:hAnsiTheme="majorHAnsi"/>
          <w:sz w:val="28"/>
          <w:szCs w:val="28"/>
          <w:lang w:val="en-US"/>
        </w:rPr>
        <w:t>Constitution</w:t>
      </w:r>
      <w:r w:rsidR="00024DF3">
        <w:rPr>
          <w:rFonts w:asciiTheme="majorHAnsi" w:hAnsiTheme="majorHAnsi"/>
          <w:sz w:val="28"/>
          <w:szCs w:val="28"/>
          <w:lang w:val="en-US"/>
        </w:rPr>
        <w:t>/Statutes….</w:t>
      </w:r>
      <w:r w:rsidR="00061360" w:rsidRPr="00AB56D5">
        <w:rPr>
          <w:rFonts w:asciiTheme="majorHAnsi" w:hAnsiTheme="majorHAnsi"/>
          <w:sz w:val="28"/>
          <w:szCs w:val="28"/>
          <w:lang w:val="en-US"/>
        </w:rPr>
        <w:t xml:space="preserve"> of the </w:t>
      </w:r>
      <w:r w:rsidR="00024DF3">
        <w:rPr>
          <w:rFonts w:asciiTheme="majorHAnsi" w:hAnsiTheme="majorHAnsi"/>
          <w:sz w:val="28"/>
          <w:szCs w:val="28"/>
          <w:lang w:val="en-US"/>
        </w:rPr>
        <w:t>Federation&gt;</w:t>
      </w:r>
      <w:r w:rsidRPr="00AB56D5">
        <w:rPr>
          <w:rFonts w:asciiTheme="majorHAnsi" w:hAnsiTheme="majorHAnsi"/>
          <w:sz w:val="28"/>
          <w:szCs w:val="28"/>
          <w:lang w:val="en-US"/>
        </w:rPr>
        <w:t>,</w:t>
      </w:r>
      <w:r w:rsidRPr="003E6EEB">
        <w:rPr>
          <w:rFonts w:asciiTheme="majorHAnsi" w:hAnsiTheme="majorHAnsi"/>
          <w:sz w:val="28"/>
          <w:szCs w:val="28"/>
          <w:lang w:val="en-US"/>
        </w:rPr>
        <w:t xml:space="preserve"> on the other hand, hereinafter jointly referred to as the ‘Parties’, have concluded this agreement on the assistance for the development of chess on the following:</w:t>
      </w:r>
    </w:p>
    <w:p w14:paraId="1BFA8216"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1.</w:t>
      </w:r>
      <w:r w:rsidRPr="003E6EEB">
        <w:rPr>
          <w:rFonts w:asciiTheme="majorHAnsi" w:hAnsiTheme="majorHAnsi"/>
          <w:b/>
          <w:sz w:val="28"/>
          <w:szCs w:val="28"/>
          <w:lang w:val="en-US"/>
        </w:rPr>
        <w:tab/>
        <w:t>Objectives</w:t>
      </w:r>
    </w:p>
    <w:p w14:paraId="745D5890" w14:textId="408231AC"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1.1.</w:t>
      </w:r>
      <w:r w:rsidRPr="003E6EEB">
        <w:rPr>
          <w:rFonts w:asciiTheme="majorHAnsi" w:hAnsiTheme="majorHAnsi"/>
          <w:sz w:val="28"/>
          <w:szCs w:val="28"/>
          <w:lang w:val="en-US"/>
        </w:rPr>
        <w:tab/>
        <w:t xml:space="preserve">The agreement regulates the conditions of the financial assistance from FIDE in favor of the Federation for the development of chess in </w:t>
      </w:r>
      <w:r w:rsidR="00E537A6">
        <w:rPr>
          <w:rFonts w:asciiTheme="majorHAnsi" w:hAnsiTheme="majorHAnsi"/>
          <w:sz w:val="28"/>
          <w:szCs w:val="28"/>
          <w:lang w:val="en-US"/>
        </w:rPr>
        <w:t>&lt;Federation Country&gt;</w:t>
      </w:r>
      <w:r w:rsidRPr="003E6EEB">
        <w:rPr>
          <w:rFonts w:asciiTheme="majorHAnsi" w:hAnsiTheme="majorHAnsi"/>
          <w:sz w:val="28"/>
          <w:szCs w:val="28"/>
          <w:lang w:val="en-US"/>
        </w:rPr>
        <w:t xml:space="preserve"> and the reporting provisions on the use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t>
      </w:r>
      <w:r w:rsidR="00AB56D5">
        <w:rPr>
          <w:rFonts w:asciiTheme="majorHAnsi" w:hAnsiTheme="majorHAnsi"/>
          <w:sz w:val="28"/>
          <w:szCs w:val="28"/>
          <w:lang w:val="en-US"/>
        </w:rPr>
        <w:t>received by</w:t>
      </w:r>
      <w:r w:rsidRPr="003E6EEB">
        <w:rPr>
          <w:rFonts w:asciiTheme="majorHAnsi" w:hAnsiTheme="majorHAnsi"/>
          <w:sz w:val="28"/>
          <w:szCs w:val="28"/>
          <w:lang w:val="en-US"/>
        </w:rPr>
        <w:t xml:space="preserve"> the Federation </w:t>
      </w:r>
      <w:r w:rsidR="00AB56D5">
        <w:rPr>
          <w:rFonts w:asciiTheme="majorHAnsi" w:hAnsiTheme="majorHAnsi"/>
          <w:sz w:val="28"/>
          <w:szCs w:val="28"/>
          <w:lang w:val="en-US"/>
        </w:rPr>
        <w:t>from</w:t>
      </w:r>
      <w:r w:rsidR="00AB56D5" w:rsidRPr="003E6EEB">
        <w:rPr>
          <w:rFonts w:asciiTheme="majorHAnsi" w:hAnsiTheme="majorHAnsi"/>
          <w:sz w:val="28"/>
          <w:szCs w:val="28"/>
          <w:lang w:val="en-US"/>
        </w:rPr>
        <w:t xml:space="preserve"> </w:t>
      </w:r>
      <w:r w:rsidRPr="003E6EEB">
        <w:rPr>
          <w:rFonts w:asciiTheme="majorHAnsi" w:hAnsiTheme="majorHAnsi"/>
          <w:sz w:val="28"/>
          <w:szCs w:val="28"/>
          <w:lang w:val="en-US"/>
        </w:rPr>
        <w:t>FIDE.</w:t>
      </w:r>
    </w:p>
    <w:p w14:paraId="3C1B7A3C" w14:textId="74859089"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1.2.</w:t>
      </w:r>
      <w:r w:rsidRPr="003E6EEB">
        <w:rPr>
          <w:rFonts w:asciiTheme="majorHAnsi" w:hAnsiTheme="majorHAnsi"/>
          <w:sz w:val="28"/>
          <w:szCs w:val="28"/>
          <w:lang w:val="en-US"/>
        </w:rPr>
        <w:tab/>
        <w:t xml:space="preserve"> For the </w:t>
      </w:r>
      <w:r w:rsidR="002656E5">
        <w:rPr>
          <w:rFonts w:asciiTheme="majorHAnsi" w:hAnsiTheme="majorHAnsi"/>
          <w:sz w:val="28"/>
          <w:szCs w:val="28"/>
          <w:lang w:val="en-US"/>
        </w:rPr>
        <w:t xml:space="preserve">purposes </w:t>
      </w:r>
      <w:r w:rsidRPr="003E6EEB">
        <w:rPr>
          <w:rFonts w:asciiTheme="majorHAnsi" w:hAnsiTheme="majorHAnsi"/>
          <w:sz w:val="28"/>
          <w:szCs w:val="28"/>
          <w:lang w:val="en-US"/>
        </w:rPr>
        <w:t xml:space="preserve">of this Agreement any transfer of the </w:t>
      </w:r>
      <w:r w:rsidR="001F66B4">
        <w:rPr>
          <w:rFonts w:asciiTheme="majorHAnsi" w:hAnsiTheme="majorHAnsi"/>
          <w:sz w:val="28"/>
          <w:szCs w:val="28"/>
          <w:lang w:val="en-US"/>
        </w:rPr>
        <w:t xml:space="preserve">assets </w:t>
      </w:r>
      <w:r w:rsidR="002656E5">
        <w:rPr>
          <w:rFonts w:asciiTheme="majorHAnsi" w:hAnsiTheme="majorHAnsi"/>
          <w:sz w:val="28"/>
          <w:szCs w:val="28"/>
          <w:lang w:val="en-US"/>
        </w:rPr>
        <w:t xml:space="preserve">to </w:t>
      </w:r>
      <w:r w:rsidRPr="003E6EEB">
        <w:rPr>
          <w:rFonts w:asciiTheme="majorHAnsi" w:hAnsiTheme="majorHAnsi"/>
          <w:sz w:val="28"/>
          <w:szCs w:val="28"/>
          <w:lang w:val="en-US"/>
        </w:rPr>
        <w:t>the Federation is recognized by the Parties as a donation</w:t>
      </w:r>
      <w:r w:rsidR="00AB56D5">
        <w:rPr>
          <w:rFonts w:asciiTheme="majorHAnsi" w:hAnsiTheme="majorHAnsi"/>
          <w:sz w:val="28"/>
          <w:szCs w:val="28"/>
          <w:lang w:val="en-US"/>
        </w:rPr>
        <w:t>,</w:t>
      </w:r>
      <w:r w:rsidRPr="003E6EEB">
        <w:rPr>
          <w:rFonts w:asciiTheme="majorHAnsi" w:hAnsiTheme="majorHAnsi"/>
          <w:sz w:val="28"/>
          <w:szCs w:val="28"/>
          <w:lang w:val="en-US"/>
        </w:rPr>
        <w:t xml:space="preserve"> provided that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is used for its intended purpose</w:t>
      </w:r>
      <w:r w:rsidR="00070C1D">
        <w:rPr>
          <w:rFonts w:asciiTheme="majorHAnsi" w:hAnsiTheme="majorHAnsi"/>
          <w:sz w:val="28"/>
          <w:szCs w:val="28"/>
          <w:lang w:val="en-US"/>
        </w:rPr>
        <w:t>, which is the development and promotion of chess.</w:t>
      </w:r>
      <w:r w:rsidR="00070C1D" w:rsidRPr="003E6EEB">
        <w:rPr>
          <w:rFonts w:asciiTheme="majorHAnsi" w:hAnsiTheme="majorHAnsi"/>
          <w:sz w:val="28"/>
          <w:szCs w:val="28"/>
          <w:lang w:val="en-US"/>
        </w:rPr>
        <w:t xml:space="preserve"> </w:t>
      </w:r>
    </w:p>
    <w:p w14:paraId="052D1542" w14:textId="7FBAB4A4" w:rsid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1.3.</w:t>
      </w:r>
      <w:r w:rsidRPr="003E6EEB">
        <w:rPr>
          <w:rFonts w:asciiTheme="majorHAnsi" w:hAnsiTheme="majorHAnsi"/>
          <w:sz w:val="28"/>
          <w:szCs w:val="28"/>
          <w:lang w:val="en-US"/>
        </w:rPr>
        <w:tab/>
        <w:t xml:space="preserve">Any 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under this Agreement is non-business related activity and is intended to meet the statutory objectives </w:t>
      </w:r>
      <w:r w:rsidR="00070C1D">
        <w:rPr>
          <w:rFonts w:asciiTheme="majorHAnsi" w:hAnsiTheme="majorHAnsi"/>
          <w:sz w:val="28"/>
          <w:szCs w:val="28"/>
          <w:lang w:val="en-US"/>
        </w:rPr>
        <w:t>of</w:t>
      </w:r>
      <w:r w:rsidRPr="003E6EEB">
        <w:rPr>
          <w:rFonts w:asciiTheme="majorHAnsi" w:hAnsiTheme="majorHAnsi"/>
          <w:sz w:val="28"/>
          <w:szCs w:val="28"/>
          <w:lang w:val="en-US"/>
        </w:rPr>
        <w:t xml:space="preserve"> chess promotion </w:t>
      </w:r>
      <w:r w:rsidR="00070C1D">
        <w:rPr>
          <w:rFonts w:asciiTheme="majorHAnsi" w:hAnsiTheme="majorHAnsi"/>
          <w:sz w:val="28"/>
          <w:szCs w:val="28"/>
          <w:lang w:val="en-US"/>
        </w:rPr>
        <w:t xml:space="preserve">and development </w:t>
      </w:r>
      <w:r w:rsidRPr="003E6EEB">
        <w:rPr>
          <w:rFonts w:asciiTheme="majorHAnsi" w:hAnsiTheme="majorHAnsi"/>
          <w:sz w:val="28"/>
          <w:szCs w:val="28"/>
          <w:lang w:val="en-US"/>
        </w:rPr>
        <w:t xml:space="preserve">by the Parties. </w:t>
      </w:r>
    </w:p>
    <w:p w14:paraId="38B0E593" w14:textId="58166CCF" w:rsidR="003E3897" w:rsidRDefault="003E3897" w:rsidP="003E6EEB">
      <w:pPr>
        <w:jc w:val="both"/>
        <w:rPr>
          <w:rFonts w:asciiTheme="majorHAnsi" w:hAnsiTheme="majorHAnsi"/>
          <w:sz w:val="28"/>
          <w:szCs w:val="28"/>
          <w:lang w:val="en-US"/>
        </w:rPr>
      </w:pPr>
      <w:r w:rsidRPr="0081025D">
        <w:rPr>
          <w:rFonts w:asciiTheme="majorHAnsi" w:hAnsiTheme="majorHAnsi"/>
          <w:b/>
          <w:sz w:val="28"/>
          <w:szCs w:val="28"/>
          <w:lang w:val="en-US"/>
        </w:rPr>
        <w:t>1.4</w:t>
      </w:r>
      <w:r w:rsidR="0081025D" w:rsidRPr="0081025D">
        <w:rPr>
          <w:rFonts w:asciiTheme="majorHAnsi" w:hAnsiTheme="majorHAnsi"/>
          <w:b/>
          <w:sz w:val="28"/>
          <w:szCs w:val="28"/>
          <w:lang w:val="en-US"/>
        </w:rPr>
        <w:t>.</w:t>
      </w:r>
      <w:r>
        <w:rPr>
          <w:rFonts w:asciiTheme="majorHAnsi" w:hAnsiTheme="majorHAnsi"/>
          <w:sz w:val="28"/>
          <w:szCs w:val="28"/>
          <w:lang w:val="en-US"/>
        </w:rPr>
        <w:t xml:space="preserve"> </w:t>
      </w:r>
      <w:r>
        <w:rPr>
          <w:rFonts w:asciiTheme="majorHAnsi" w:hAnsiTheme="majorHAnsi"/>
          <w:sz w:val="28"/>
          <w:szCs w:val="28"/>
          <w:lang w:val="en-US"/>
        </w:rPr>
        <w:tab/>
        <w:t xml:space="preserve">The criteria by which Federations are eligible for funding/assistance and the levels of assistance are detailed in the </w:t>
      </w:r>
      <w:r w:rsidRPr="00F4524E">
        <w:rPr>
          <w:rFonts w:asciiTheme="majorHAnsi" w:hAnsiTheme="majorHAnsi"/>
          <w:b/>
          <w:sz w:val="28"/>
          <w:szCs w:val="28"/>
          <w:lang w:val="en-US"/>
        </w:rPr>
        <w:t>Federation Funding Guidelines</w:t>
      </w:r>
      <w:r>
        <w:rPr>
          <w:rFonts w:asciiTheme="majorHAnsi" w:hAnsiTheme="majorHAnsi"/>
          <w:sz w:val="28"/>
          <w:szCs w:val="28"/>
          <w:lang w:val="en-US"/>
        </w:rPr>
        <w:t xml:space="preserve"> in </w:t>
      </w:r>
      <w:r w:rsidRPr="00F4524E">
        <w:rPr>
          <w:rFonts w:asciiTheme="majorHAnsi" w:hAnsiTheme="majorHAnsi"/>
          <w:b/>
          <w:sz w:val="28"/>
          <w:szCs w:val="28"/>
          <w:lang w:val="en-US"/>
        </w:rPr>
        <w:t>Appendix A</w:t>
      </w:r>
      <w:r w:rsidR="00561EB2">
        <w:rPr>
          <w:rFonts w:asciiTheme="majorHAnsi" w:hAnsiTheme="majorHAnsi"/>
          <w:b/>
          <w:sz w:val="28"/>
          <w:szCs w:val="28"/>
          <w:lang w:val="en-US"/>
        </w:rPr>
        <w:t>.</w:t>
      </w:r>
      <w:r>
        <w:rPr>
          <w:rFonts w:asciiTheme="majorHAnsi" w:hAnsiTheme="majorHAnsi"/>
          <w:sz w:val="28"/>
          <w:szCs w:val="28"/>
          <w:lang w:val="en-US"/>
        </w:rPr>
        <w:t xml:space="preserve"> </w:t>
      </w:r>
    </w:p>
    <w:p w14:paraId="1C4BA252" w14:textId="1C9ED1F3" w:rsidR="00F4524E" w:rsidRDefault="00F4524E" w:rsidP="003E6EEB">
      <w:pPr>
        <w:jc w:val="both"/>
        <w:rPr>
          <w:rFonts w:asciiTheme="majorHAnsi" w:hAnsiTheme="majorHAnsi"/>
          <w:sz w:val="28"/>
          <w:szCs w:val="28"/>
          <w:lang w:val="en-US"/>
        </w:rPr>
      </w:pPr>
    </w:p>
    <w:p w14:paraId="13E9068F" w14:textId="77777777" w:rsidR="00F4524E" w:rsidRDefault="00F4524E" w:rsidP="003E6EEB">
      <w:pPr>
        <w:jc w:val="both"/>
        <w:rPr>
          <w:rFonts w:asciiTheme="majorHAnsi" w:hAnsiTheme="majorHAnsi"/>
          <w:sz w:val="28"/>
          <w:szCs w:val="28"/>
          <w:lang w:val="en-US"/>
        </w:rPr>
      </w:pPr>
    </w:p>
    <w:p w14:paraId="2D954711"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lastRenderedPageBreak/>
        <w:t>2.</w:t>
      </w:r>
      <w:r w:rsidRPr="003E6EEB">
        <w:rPr>
          <w:rFonts w:asciiTheme="majorHAnsi" w:hAnsiTheme="majorHAnsi"/>
          <w:b/>
          <w:sz w:val="28"/>
          <w:szCs w:val="28"/>
          <w:lang w:val="en-US"/>
        </w:rPr>
        <w:tab/>
        <w:t>Forms of assistance to the Federation from FIDE</w:t>
      </w:r>
    </w:p>
    <w:p w14:paraId="59116D4A" w14:textId="3790F220" w:rsidR="00355EAF"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2.1.</w:t>
      </w:r>
      <w:r w:rsidRPr="003E6EEB">
        <w:rPr>
          <w:rFonts w:asciiTheme="majorHAnsi" w:hAnsiTheme="majorHAnsi"/>
          <w:sz w:val="28"/>
          <w:szCs w:val="28"/>
          <w:lang w:val="en-US"/>
        </w:rPr>
        <w:tab/>
        <w:t>The Parties agreed on the following possible forms of assistance from FIDE:</w:t>
      </w:r>
      <w:r w:rsidR="00355EAF">
        <w:rPr>
          <w:rFonts w:asciiTheme="majorHAnsi" w:hAnsiTheme="majorHAnsi"/>
          <w:sz w:val="28"/>
          <w:szCs w:val="28"/>
          <w:lang w:val="en-US"/>
        </w:rPr>
        <w:tab/>
      </w:r>
    </w:p>
    <w:p w14:paraId="2CDA2CA2" w14:textId="60070D11"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The transfer of the necessary chess equipment (chess clocks, </w:t>
      </w:r>
      <w:r w:rsidR="00070C1D" w:rsidRPr="006821E3">
        <w:rPr>
          <w:rFonts w:asciiTheme="majorHAnsi" w:hAnsiTheme="majorHAnsi"/>
          <w:sz w:val="28"/>
          <w:szCs w:val="28"/>
          <w:lang w:val="en-US"/>
        </w:rPr>
        <w:t xml:space="preserve">chess </w:t>
      </w:r>
      <w:r w:rsidRPr="006821E3">
        <w:rPr>
          <w:rFonts w:asciiTheme="majorHAnsi" w:hAnsiTheme="majorHAnsi"/>
          <w:sz w:val="28"/>
          <w:szCs w:val="28"/>
          <w:lang w:val="en-US"/>
        </w:rPr>
        <w:t xml:space="preserve">boards, sets of chess pieces, chess books, etc.) to the ownership of the Federation; </w:t>
      </w:r>
    </w:p>
    <w:p w14:paraId="48EF0D68" w14:textId="098D3E6A"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Holding of FIDE seminars aimed at improving the knowledge of the chess players, organizers and arbiters related to the Federation. By agreement of the Parties, FIDE can either fully pay or compensate the costs of the seminars, and provide partial assistance, for example, in the form of </w:t>
      </w:r>
      <w:r w:rsidR="00070C1D" w:rsidRPr="006821E3">
        <w:rPr>
          <w:rFonts w:asciiTheme="majorHAnsi" w:hAnsiTheme="majorHAnsi"/>
          <w:sz w:val="28"/>
          <w:szCs w:val="28"/>
          <w:lang w:val="en-US"/>
        </w:rPr>
        <w:t xml:space="preserve">the </w:t>
      </w:r>
      <w:r w:rsidRPr="006821E3">
        <w:rPr>
          <w:rFonts w:asciiTheme="majorHAnsi" w:hAnsiTheme="majorHAnsi"/>
          <w:sz w:val="28"/>
          <w:szCs w:val="28"/>
          <w:lang w:val="en-US"/>
        </w:rPr>
        <w:t>provision of seminar trainers free of charge;</w:t>
      </w:r>
    </w:p>
    <w:p w14:paraId="15E21E5C" w14:textId="0AA017F1"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Inclusion of the Federation into already implemented FIDE programs aimed at the development of chess, for example, ‘Chess in School</w:t>
      </w:r>
      <w:r w:rsidR="00070C1D" w:rsidRPr="006821E3">
        <w:rPr>
          <w:rFonts w:asciiTheme="majorHAnsi" w:hAnsiTheme="majorHAnsi"/>
          <w:sz w:val="28"/>
          <w:szCs w:val="28"/>
          <w:lang w:val="en-US"/>
        </w:rPr>
        <w:t>s</w:t>
      </w:r>
      <w:r w:rsidRPr="006821E3">
        <w:rPr>
          <w:rFonts w:asciiTheme="majorHAnsi" w:hAnsiTheme="majorHAnsi"/>
          <w:sz w:val="28"/>
          <w:szCs w:val="28"/>
          <w:lang w:val="en-US"/>
        </w:rPr>
        <w:t xml:space="preserve">’; </w:t>
      </w:r>
    </w:p>
    <w:p w14:paraId="1EB35F27" w14:textId="3AC32B34" w:rsidR="003E6EEB" w:rsidRPr="006821E3" w:rsidRDefault="001F66B4"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Direct</w:t>
      </w:r>
      <w:r w:rsidR="003E6EEB" w:rsidRPr="006821E3">
        <w:rPr>
          <w:rFonts w:asciiTheme="majorHAnsi" w:hAnsiTheme="majorHAnsi"/>
          <w:sz w:val="28"/>
          <w:szCs w:val="28"/>
          <w:lang w:val="en-US"/>
        </w:rPr>
        <w:t xml:space="preserve"> cash transfer to the Federation;</w:t>
      </w:r>
    </w:p>
    <w:p w14:paraId="625629B1" w14:textId="16FF62DF" w:rsidR="003E6EEB"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Other forms of assistance. </w:t>
      </w:r>
    </w:p>
    <w:p w14:paraId="7F7AA9B2" w14:textId="1B31B935" w:rsidR="000C6302" w:rsidRPr="003E6EEB" w:rsidRDefault="00F4524E" w:rsidP="000C6302">
      <w:pPr>
        <w:jc w:val="both"/>
        <w:rPr>
          <w:rFonts w:asciiTheme="majorHAnsi" w:hAnsiTheme="majorHAnsi"/>
          <w:sz w:val="28"/>
          <w:szCs w:val="28"/>
          <w:lang w:val="en-US"/>
        </w:rPr>
      </w:pPr>
      <w:proofErr w:type="gramStart"/>
      <w:r>
        <w:rPr>
          <w:rFonts w:asciiTheme="majorHAnsi" w:hAnsiTheme="majorHAnsi"/>
          <w:sz w:val="28"/>
          <w:szCs w:val="28"/>
          <w:lang w:val="en-US"/>
        </w:rPr>
        <w:t xml:space="preserve">2.1.1  </w:t>
      </w:r>
      <w:r w:rsidR="000C6302">
        <w:rPr>
          <w:rFonts w:asciiTheme="majorHAnsi" w:hAnsiTheme="majorHAnsi"/>
          <w:sz w:val="28"/>
          <w:szCs w:val="28"/>
          <w:lang w:val="en-US"/>
        </w:rPr>
        <w:t>Any</w:t>
      </w:r>
      <w:proofErr w:type="gramEnd"/>
      <w:r w:rsidR="000C6302">
        <w:rPr>
          <w:rFonts w:asciiTheme="majorHAnsi" w:hAnsiTheme="majorHAnsi"/>
          <w:sz w:val="28"/>
          <w:szCs w:val="28"/>
          <w:lang w:val="en-US"/>
        </w:rPr>
        <w:t xml:space="preserve"> request for funding/assistance by the Federation must be initiated by a </w:t>
      </w:r>
      <w:r w:rsidR="000C6302" w:rsidRPr="00355EAF">
        <w:rPr>
          <w:rFonts w:asciiTheme="majorHAnsi" w:hAnsiTheme="majorHAnsi"/>
          <w:b/>
          <w:sz w:val="28"/>
          <w:szCs w:val="28"/>
          <w:lang w:val="en-US"/>
        </w:rPr>
        <w:t>Request for Funding</w:t>
      </w:r>
      <w:r w:rsidR="000C6302">
        <w:rPr>
          <w:rFonts w:asciiTheme="majorHAnsi" w:hAnsiTheme="majorHAnsi"/>
          <w:b/>
          <w:sz w:val="28"/>
          <w:szCs w:val="28"/>
          <w:lang w:val="en-US"/>
        </w:rPr>
        <w:t>/Assistance</w:t>
      </w:r>
      <w:r w:rsidR="000C6302">
        <w:rPr>
          <w:rFonts w:asciiTheme="majorHAnsi" w:hAnsiTheme="majorHAnsi"/>
          <w:sz w:val="28"/>
          <w:szCs w:val="28"/>
          <w:lang w:val="en-US"/>
        </w:rPr>
        <w:t xml:space="preserve"> as per template in </w:t>
      </w:r>
      <w:r w:rsidR="000C6302" w:rsidRPr="00355EAF">
        <w:rPr>
          <w:rFonts w:asciiTheme="majorHAnsi" w:hAnsiTheme="majorHAnsi"/>
          <w:b/>
          <w:sz w:val="28"/>
          <w:szCs w:val="28"/>
          <w:lang w:val="en-US"/>
        </w:rPr>
        <w:t xml:space="preserve">Appendix </w:t>
      </w:r>
      <w:r w:rsidR="000C6302">
        <w:rPr>
          <w:rFonts w:asciiTheme="majorHAnsi" w:hAnsiTheme="majorHAnsi"/>
          <w:b/>
          <w:sz w:val="28"/>
          <w:szCs w:val="28"/>
          <w:lang w:val="en-US"/>
        </w:rPr>
        <w:t>B.</w:t>
      </w:r>
    </w:p>
    <w:p w14:paraId="1E8A52EE" w14:textId="31ED2D16" w:rsidR="00513CDF" w:rsidRPr="00B6344E" w:rsidRDefault="00513CDF" w:rsidP="00584874">
      <w:pPr>
        <w:jc w:val="both"/>
        <w:rPr>
          <w:rFonts w:ascii="Cambria" w:hAnsi="Cambria" w:cs="Times New Roman"/>
          <w:sz w:val="28"/>
          <w:szCs w:val="28"/>
          <w:lang w:val="en-US"/>
        </w:rPr>
      </w:pPr>
      <w:r w:rsidRPr="00CF1147">
        <w:rPr>
          <w:rFonts w:ascii="Cambria" w:hAnsi="Cambria" w:cs="Times New Roman"/>
          <w:b/>
          <w:sz w:val="28"/>
          <w:szCs w:val="28"/>
          <w:lang w:val="en-US"/>
        </w:rPr>
        <w:t>2.2.</w:t>
      </w:r>
      <w:r w:rsidRPr="00B6344E">
        <w:rPr>
          <w:rFonts w:ascii="Cambria" w:hAnsi="Cambria" w:cs="Times New Roman"/>
          <w:sz w:val="28"/>
          <w:szCs w:val="28"/>
          <w:lang w:val="en-US"/>
        </w:rPr>
        <w:t xml:space="preserve"> The parties agreed that </w:t>
      </w:r>
      <w:r w:rsidRPr="00F4524E">
        <w:rPr>
          <w:rFonts w:ascii="Cambria" w:hAnsi="Cambria" w:cs="Times New Roman"/>
          <w:b/>
          <w:sz w:val="28"/>
          <w:szCs w:val="28"/>
          <w:lang w:val="en-US"/>
        </w:rPr>
        <w:t>Key Performance Indicators</w:t>
      </w:r>
      <w:r w:rsidR="00C91AAF" w:rsidRPr="00F4524E">
        <w:rPr>
          <w:rFonts w:ascii="Cambria" w:hAnsi="Cambria" w:cs="Times New Roman"/>
          <w:b/>
          <w:sz w:val="28"/>
          <w:szCs w:val="28"/>
          <w:lang w:val="en-US"/>
        </w:rPr>
        <w:t xml:space="preserve"> (KPIs)</w:t>
      </w:r>
      <w:r w:rsidR="0059003D" w:rsidRPr="00B6344E">
        <w:rPr>
          <w:rFonts w:ascii="Cambria" w:hAnsi="Cambria" w:cs="Times New Roman"/>
          <w:sz w:val="28"/>
          <w:szCs w:val="28"/>
          <w:lang w:val="en-US"/>
        </w:rPr>
        <w:t xml:space="preserve"> </w:t>
      </w:r>
      <w:r w:rsidR="00C9781D">
        <w:rPr>
          <w:rFonts w:ascii="Cambria" w:hAnsi="Cambria" w:cs="Times New Roman"/>
          <w:sz w:val="28"/>
          <w:szCs w:val="28"/>
          <w:lang w:val="en-US"/>
        </w:rPr>
        <w:t>have been</w:t>
      </w:r>
      <w:r w:rsidR="00C9781D" w:rsidRPr="00B6344E">
        <w:rPr>
          <w:rFonts w:ascii="Cambria" w:hAnsi="Cambria" w:cs="Times New Roman"/>
          <w:sz w:val="28"/>
          <w:szCs w:val="28"/>
          <w:lang w:val="en-US"/>
        </w:rPr>
        <w:t xml:space="preserve"> </w:t>
      </w:r>
      <w:r w:rsidRPr="00B6344E">
        <w:rPr>
          <w:rFonts w:ascii="Cambria" w:hAnsi="Cambria" w:cs="Times New Roman"/>
          <w:sz w:val="28"/>
          <w:szCs w:val="28"/>
          <w:lang w:val="en-US"/>
        </w:rPr>
        <w:t xml:space="preserve">established </w:t>
      </w:r>
      <w:r w:rsidR="001F66B4" w:rsidRPr="00B6344E">
        <w:rPr>
          <w:rFonts w:ascii="Cambria" w:hAnsi="Cambria" w:cs="Times New Roman"/>
          <w:sz w:val="28"/>
          <w:szCs w:val="28"/>
          <w:lang w:val="en-US"/>
        </w:rPr>
        <w:t xml:space="preserve">in </w:t>
      </w:r>
      <w:r w:rsidR="00355EAF" w:rsidRPr="00AC3305">
        <w:rPr>
          <w:rFonts w:ascii="Cambria" w:hAnsi="Cambria" w:cs="Times New Roman"/>
          <w:b/>
          <w:sz w:val="28"/>
          <w:szCs w:val="28"/>
          <w:lang w:val="en-US"/>
        </w:rPr>
        <w:t>Appendi</w:t>
      </w:r>
      <w:r w:rsidR="00AC3305" w:rsidRPr="00AC3305">
        <w:rPr>
          <w:rFonts w:ascii="Cambria" w:hAnsi="Cambria" w:cs="Times New Roman"/>
          <w:b/>
          <w:sz w:val="28"/>
          <w:szCs w:val="28"/>
          <w:lang w:val="en-US"/>
        </w:rPr>
        <w:t xml:space="preserve">x </w:t>
      </w:r>
      <w:r w:rsidR="003E3897">
        <w:rPr>
          <w:rFonts w:ascii="Cambria" w:hAnsi="Cambria" w:cs="Times New Roman"/>
          <w:b/>
          <w:sz w:val="28"/>
          <w:szCs w:val="28"/>
          <w:lang w:val="en-US"/>
        </w:rPr>
        <w:t>C</w:t>
      </w:r>
      <w:r w:rsidR="00355EAF">
        <w:rPr>
          <w:rFonts w:ascii="Cambria" w:hAnsi="Cambria" w:cs="Times New Roman"/>
          <w:sz w:val="28"/>
          <w:szCs w:val="28"/>
          <w:lang w:val="en-US"/>
        </w:rPr>
        <w:t xml:space="preserve"> </w:t>
      </w:r>
      <w:r w:rsidRPr="00B6344E">
        <w:rPr>
          <w:rFonts w:ascii="Cambria" w:hAnsi="Cambria" w:cs="Times New Roman"/>
          <w:sz w:val="28"/>
          <w:szCs w:val="28"/>
          <w:lang w:val="en-US"/>
        </w:rPr>
        <w:t xml:space="preserve">to assess the </w:t>
      </w:r>
      <w:r w:rsidR="008061E9">
        <w:rPr>
          <w:rFonts w:ascii="Cambria" w:hAnsi="Cambria" w:cs="Times New Roman"/>
          <w:sz w:val="28"/>
          <w:szCs w:val="28"/>
          <w:lang w:val="en-US"/>
        </w:rPr>
        <w:t>performance of</w:t>
      </w:r>
      <w:r w:rsidRPr="00B6344E">
        <w:rPr>
          <w:rFonts w:ascii="Cambria" w:hAnsi="Cambria" w:cs="Times New Roman"/>
          <w:sz w:val="28"/>
          <w:szCs w:val="28"/>
          <w:lang w:val="en-US"/>
        </w:rPr>
        <w:t xml:space="preserve"> the Federation </w:t>
      </w:r>
      <w:r w:rsidR="00030981">
        <w:rPr>
          <w:rFonts w:ascii="Cambria" w:hAnsi="Cambria" w:cs="Times New Roman"/>
          <w:sz w:val="28"/>
          <w:szCs w:val="28"/>
          <w:lang w:val="en-US"/>
        </w:rPr>
        <w:t>under the</w:t>
      </w:r>
      <w:r w:rsidR="00030981" w:rsidRPr="00B6344E">
        <w:rPr>
          <w:rFonts w:ascii="Cambria" w:hAnsi="Cambria" w:cs="Times New Roman"/>
          <w:sz w:val="28"/>
          <w:szCs w:val="28"/>
          <w:lang w:val="en-US"/>
        </w:rPr>
        <w:t xml:space="preserve"> </w:t>
      </w:r>
      <w:r w:rsidRPr="00B6344E">
        <w:rPr>
          <w:rFonts w:ascii="Cambria" w:hAnsi="Cambria" w:cs="Times New Roman"/>
          <w:sz w:val="28"/>
          <w:szCs w:val="28"/>
          <w:lang w:val="en-US"/>
        </w:rPr>
        <w:t xml:space="preserve">conditions for the provision of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from FIDE. At the time of application, the Federation undertakes to provide FIDE with information on the current value of KPIs</w:t>
      </w:r>
      <w:r w:rsidR="0059003D" w:rsidRPr="00B6344E">
        <w:rPr>
          <w:rFonts w:ascii="Cambria" w:hAnsi="Cambria" w:cs="Times New Roman"/>
          <w:sz w:val="28"/>
          <w:szCs w:val="28"/>
          <w:lang w:val="en-US"/>
        </w:rPr>
        <w:t xml:space="preserve"> to the best of its understanding</w:t>
      </w:r>
      <w:r w:rsidRPr="00B6344E">
        <w:rPr>
          <w:rFonts w:ascii="Cambria" w:hAnsi="Cambria" w:cs="Times New Roman"/>
          <w:sz w:val="28"/>
          <w:szCs w:val="28"/>
          <w:lang w:val="en-US"/>
        </w:rPr>
        <w:t>.</w:t>
      </w:r>
      <w:r w:rsidR="00521419" w:rsidRPr="00B6344E">
        <w:rPr>
          <w:rFonts w:ascii="Cambria" w:hAnsi="Cambria" w:cs="Times New Roman"/>
          <w:sz w:val="28"/>
          <w:szCs w:val="28"/>
          <w:lang w:val="en-US"/>
        </w:rPr>
        <w:t xml:space="preserve"> </w:t>
      </w:r>
    </w:p>
    <w:p w14:paraId="3B9C2FF4" w14:textId="72E778FC" w:rsidR="00513CDF" w:rsidRPr="00B6344E" w:rsidRDefault="00513CDF" w:rsidP="00584874">
      <w:pPr>
        <w:jc w:val="both"/>
        <w:rPr>
          <w:rFonts w:ascii="Cambria" w:hAnsi="Cambria" w:cs="Times New Roman"/>
          <w:sz w:val="28"/>
          <w:szCs w:val="28"/>
          <w:lang w:val="en-US"/>
        </w:rPr>
      </w:pPr>
      <w:r w:rsidRPr="00B6344E">
        <w:rPr>
          <w:rFonts w:ascii="Cambria" w:hAnsi="Cambria" w:cs="Times New Roman"/>
          <w:sz w:val="28"/>
          <w:szCs w:val="28"/>
          <w:lang w:val="en-US"/>
        </w:rPr>
        <w:t>At the end of each year, the Federation undertakes to provide FIDE with a certified report on achieved KPIs</w:t>
      </w:r>
      <w:r w:rsidR="001B1D69">
        <w:rPr>
          <w:rFonts w:ascii="Cambria" w:hAnsi="Cambria" w:cs="Times New Roman"/>
          <w:sz w:val="28"/>
          <w:szCs w:val="28"/>
          <w:lang w:val="en-US"/>
        </w:rPr>
        <w:t xml:space="preserve"> as per Appendix </w:t>
      </w:r>
      <w:r w:rsidR="003E3897">
        <w:rPr>
          <w:rFonts w:ascii="Cambria" w:hAnsi="Cambria" w:cs="Times New Roman"/>
          <w:sz w:val="28"/>
          <w:szCs w:val="28"/>
          <w:lang w:val="en-US"/>
        </w:rPr>
        <w:t>C</w:t>
      </w:r>
      <w:r w:rsidRPr="00B6344E">
        <w:rPr>
          <w:rFonts w:ascii="Cambria" w:hAnsi="Cambria" w:cs="Times New Roman"/>
          <w:sz w:val="28"/>
          <w:szCs w:val="28"/>
          <w:lang w:val="en-US"/>
        </w:rPr>
        <w:t>. At the same time, for the purpose of</w:t>
      </w:r>
      <w:r w:rsidR="001F66B4" w:rsidRPr="00B6344E">
        <w:rPr>
          <w:rFonts w:ascii="Cambria" w:hAnsi="Cambria" w:cs="Times New Roman"/>
          <w:sz w:val="28"/>
          <w:szCs w:val="28"/>
          <w:lang w:val="en-US"/>
        </w:rPr>
        <w:t xml:space="preserve"> </w:t>
      </w:r>
      <w:r w:rsidR="00521419" w:rsidRPr="00B6344E">
        <w:rPr>
          <w:rFonts w:ascii="Cambria" w:hAnsi="Cambria" w:cs="Times New Roman"/>
          <w:sz w:val="28"/>
          <w:szCs w:val="28"/>
          <w:lang w:val="en-US"/>
        </w:rPr>
        <w:t>monitoring</w:t>
      </w:r>
      <w:r w:rsidRPr="00B6344E">
        <w:rPr>
          <w:rFonts w:ascii="Cambria" w:hAnsi="Cambria" w:cs="Times New Roman"/>
          <w:sz w:val="28"/>
          <w:szCs w:val="28"/>
          <w:lang w:val="en-US"/>
        </w:rPr>
        <w:t>, FIDE has the right to request at any time from the Federation a</w:t>
      </w:r>
      <w:r w:rsidR="00C91AAF">
        <w:rPr>
          <w:rFonts w:ascii="Cambria" w:hAnsi="Cambria" w:cs="Times New Roman"/>
          <w:sz w:val="28"/>
          <w:szCs w:val="28"/>
          <w:lang w:val="en-US"/>
        </w:rPr>
        <w:t>n interim</w:t>
      </w:r>
      <w:r w:rsidRPr="00B6344E">
        <w:rPr>
          <w:rFonts w:ascii="Cambria" w:hAnsi="Cambria" w:cs="Times New Roman"/>
          <w:sz w:val="28"/>
          <w:szCs w:val="28"/>
          <w:lang w:val="en-US"/>
        </w:rPr>
        <w:t xml:space="preserve"> report on the </w:t>
      </w:r>
      <w:r w:rsidR="00521419" w:rsidRPr="00B6344E">
        <w:rPr>
          <w:rFonts w:ascii="Cambria" w:hAnsi="Cambria" w:cs="Times New Roman"/>
          <w:sz w:val="28"/>
          <w:szCs w:val="28"/>
          <w:lang w:val="en-US"/>
        </w:rPr>
        <w:t xml:space="preserve">status of its </w:t>
      </w:r>
      <w:r w:rsidRPr="00B6344E">
        <w:rPr>
          <w:rFonts w:ascii="Cambria" w:hAnsi="Cambria" w:cs="Times New Roman"/>
          <w:sz w:val="28"/>
          <w:szCs w:val="28"/>
          <w:lang w:val="en-US"/>
        </w:rPr>
        <w:t>KPIs.</w:t>
      </w:r>
    </w:p>
    <w:p w14:paraId="71E88605" w14:textId="77777777" w:rsidR="00513CDF" w:rsidRPr="00B6344E" w:rsidRDefault="00513CDF" w:rsidP="00584874">
      <w:pPr>
        <w:jc w:val="both"/>
        <w:rPr>
          <w:rFonts w:ascii="Cambria" w:hAnsi="Cambria" w:cs="Times New Roman"/>
          <w:sz w:val="28"/>
          <w:szCs w:val="28"/>
          <w:lang w:val="en-US"/>
        </w:rPr>
      </w:pPr>
      <w:r w:rsidRPr="00B6344E">
        <w:rPr>
          <w:rFonts w:ascii="Cambria" w:hAnsi="Cambria" w:cs="Times New Roman"/>
          <w:sz w:val="28"/>
          <w:szCs w:val="28"/>
          <w:lang w:val="en-US"/>
        </w:rPr>
        <w:t>In the event that the KPIs indicated by the Federation in the report are lower than the established ones, FIDE has the right to take this fact into account when signing an agreement for a future period and at its own discretion is entitled to:</w:t>
      </w:r>
    </w:p>
    <w:p w14:paraId="006A5A9E" w14:textId="77777777" w:rsidR="00513CDF" w:rsidRPr="00B6344E" w:rsidRDefault="00513CDF" w:rsidP="00584874">
      <w:pPr>
        <w:jc w:val="both"/>
        <w:rPr>
          <w:rFonts w:ascii="Cambria" w:hAnsi="Cambria" w:cs="Times New Roman"/>
          <w:sz w:val="28"/>
          <w:szCs w:val="28"/>
          <w:lang w:val="en-US"/>
        </w:rPr>
      </w:pPr>
      <w:r w:rsidRPr="00CF1147">
        <w:rPr>
          <w:rFonts w:ascii="Cambria" w:hAnsi="Cambria" w:cs="Times New Roman"/>
          <w:sz w:val="28"/>
          <w:szCs w:val="28"/>
          <w:lang w:val="en-US"/>
        </w:rPr>
        <w:t>2.2.1.</w:t>
      </w:r>
      <w:r w:rsidRPr="00B6344E">
        <w:rPr>
          <w:rFonts w:ascii="Cambria" w:hAnsi="Cambria" w:cs="Times New Roman"/>
          <w:sz w:val="28"/>
          <w:szCs w:val="28"/>
          <w:lang w:val="en-US"/>
        </w:rPr>
        <w:t xml:space="preserve"> Stop providing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to the Federation;</w:t>
      </w:r>
    </w:p>
    <w:p w14:paraId="0B2308FD" w14:textId="56A72AA3" w:rsidR="00513CDF" w:rsidRPr="00B6344E" w:rsidRDefault="00513CDF" w:rsidP="00584874">
      <w:pPr>
        <w:jc w:val="both"/>
        <w:rPr>
          <w:rFonts w:ascii="Cambria" w:hAnsi="Cambria" w:cs="Times New Roman"/>
          <w:sz w:val="28"/>
          <w:szCs w:val="28"/>
          <w:lang w:val="en-US"/>
        </w:rPr>
      </w:pPr>
      <w:r w:rsidRPr="00CF1147">
        <w:rPr>
          <w:rFonts w:ascii="Cambria" w:hAnsi="Cambria" w:cs="Times New Roman"/>
          <w:sz w:val="28"/>
          <w:szCs w:val="28"/>
          <w:lang w:val="en-US"/>
        </w:rPr>
        <w:t>2.2.2.</w:t>
      </w:r>
      <w:r w:rsidRPr="00B6344E">
        <w:rPr>
          <w:rFonts w:ascii="Cambria" w:hAnsi="Cambria" w:cs="Times New Roman"/>
          <w:sz w:val="28"/>
          <w:szCs w:val="28"/>
          <w:lang w:val="en-US"/>
        </w:rPr>
        <w:t xml:space="preserve"> Reduce the amount of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provided to the Federation in proportion to the unfulfilled indicators</w:t>
      </w:r>
      <w:r w:rsidR="00C91AAF">
        <w:rPr>
          <w:rFonts w:ascii="Cambria" w:hAnsi="Cambria" w:cs="Times New Roman"/>
          <w:sz w:val="28"/>
          <w:szCs w:val="28"/>
          <w:lang w:val="en-US"/>
        </w:rPr>
        <w:t>.</w:t>
      </w:r>
    </w:p>
    <w:p w14:paraId="5A1C7E1E" w14:textId="2D7D4BA0" w:rsidR="00513CDF" w:rsidRPr="00584874" w:rsidRDefault="00513CDF" w:rsidP="003E6EEB">
      <w:pPr>
        <w:jc w:val="both"/>
        <w:rPr>
          <w:rFonts w:ascii="Cambria" w:hAnsi="Cambria" w:cs="Times New Roman"/>
          <w:sz w:val="28"/>
          <w:szCs w:val="28"/>
          <w:lang w:val="en-US"/>
        </w:rPr>
      </w:pPr>
      <w:r w:rsidRPr="00B6344E">
        <w:rPr>
          <w:rFonts w:ascii="Cambria" w:hAnsi="Cambria" w:cs="Times New Roman"/>
          <w:sz w:val="28"/>
          <w:szCs w:val="28"/>
          <w:lang w:val="en-US"/>
        </w:rPr>
        <w:lastRenderedPageBreak/>
        <w:t xml:space="preserve">In any case, when deciding on the provision/reduction of the amount of </w:t>
      </w:r>
      <w:r w:rsidR="00835834" w:rsidRPr="00B6344E">
        <w:rPr>
          <w:rFonts w:asciiTheme="majorHAnsi" w:hAnsiTheme="majorHAnsi"/>
          <w:sz w:val="28"/>
          <w:szCs w:val="28"/>
          <w:lang w:val="en-US"/>
        </w:rPr>
        <w:t>financial assistance</w:t>
      </w:r>
      <w:r w:rsidRPr="00B6344E">
        <w:rPr>
          <w:rFonts w:ascii="Cambria" w:hAnsi="Cambria" w:cs="Times New Roman"/>
          <w:sz w:val="28"/>
          <w:szCs w:val="28"/>
          <w:lang w:val="en-US"/>
        </w:rPr>
        <w:t xml:space="preserve">, FIDE </w:t>
      </w:r>
      <w:r w:rsidR="00C91AAF">
        <w:rPr>
          <w:rFonts w:ascii="Cambria" w:hAnsi="Cambria" w:cs="Times New Roman"/>
          <w:sz w:val="28"/>
          <w:szCs w:val="28"/>
          <w:lang w:val="en-US"/>
        </w:rPr>
        <w:t xml:space="preserve">will </w:t>
      </w:r>
      <w:r w:rsidRPr="00B6344E">
        <w:rPr>
          <w:rFonts w:ascii="Cambria" w:hAnsi="Cambria" w:cs="Times New Roman"/>
          <w:sz w:val="28"/>
          <w:szCs w:val="28"/>
          <w:lang w:val="en-US"/>
        </w:rPr>
        <w:t xml:space="preserve">take into account the objective reasons for the </w:t>
      </w:r>
      <w:r w:rsidR="00521419" w:rsidRPr="00B6344E">
        <w:rPr>
          <w:rFonts w:ascii="Cambria" w:hAnsi="Cambria" w:cs="Times New Roman"/>
          <w:sz w:val="28"/>
          <w:szCs w:val="28"/>
          <w:lang w:val="en-US"/>
        </w:rPr>
        <w:t xml:space="preserve">inability </w:t>
      </w:r>
      <w:r w:rsidRPr="00B6344E">
        <w:rPr>
          <w:rFonts w:ascii="Cambria" w:hAnsi="Cambria" w:cs="Times New Roman"/>
          <w:sz w:val="28"/>
          <w:szCs w:val="28"/>
          <w:lang w:val="en-US"/>
        </w:rPr>
        <w:t xml:space="preserve">of the Federation </w:t>
      </w:r>
      <w:r w:rsidR="00560BD8" w:rsidRPr="00B6344E">
        <w:rPr>
          <w:rFonts w:ascii="Cambria" w:hAnsi="Cambria" w:cs="Times New Roman"/>
          <w:sz w:val="28"/>
          <w:szCs w:val="28"/>
          <w:lang w:val="en-US"/>
        </w:rPr>
        <w:t xml:space="preserve">to </w:t>
      </w:r>
      <w:r w:rsidR="00521419" w:rsidRPr="00B6344E">
        <w:rPr>
          <w:rFonts w:ascii="Cambria" w:hAnsi="Cambria" w:cs="Times New Roman"/>
          <w:sz w:val="28"/>
          <w:szCs w:val="28"/>
          <w:lang w:val="en-US"/>
        </w:rPr>
        <w:t xml:space="preserve">achieve its </w:t>
      </w:r>
      <w:r w:rsidRPr="00B6344E">
        <w:rPr>
          <w:rFonts w:ascii="Cambria" w:hAnsi="Cambria" w:cs="Times New Roman"/>
          <w:sz w:val="28"/>
          <w:szCs w:val="28"/>
          <w:lang w:val="en-US"/>
        </w:rPr>
        <w:t>KPIs</w:t>
      </w:r>
      <w:r w:rsidR="00521419" w:rsidRPr="00B6344E">
        <w:rPr>
          <w:rFonts w:ascii="Cambria" w:hAnsi="Cambria" w:cs="Times New Roman"/>
          <w:sz w:val="28"/>
          <w:szCs w:val="28"/>
          <w:lang w:val="en-US"/>
        </w:rPr>
        <w:t xml:space="preserve"> and will work together with the Federation, where possible, with the view to improving the performance of the Federation.</w:t>
      </w:r>
    </w:p>
    <w:p w14:paraId="121F30B0" w14:textId="2656FE82" w:rsidR="003E6EEB" w:rsidRPr="00513CDF" w:rsidRDefault="00584874" w:rsidP="003E6EEB">
      <w:pPr>
        <w:jc w:val="both"/>
        <w:rPr>
          <w:rFonts w:ascii="Cambria" w:hAnsi="Cambria"/>
          <w:sz w:val="28"/>
          <w:szCs w:val="28"/>
          <w:lang w:val="en-US"/>
        </w:rPr>
      </w:pPr>
      <w:r w:rsidRPr="00CF1147">
        <w:rPr>
          <w:rFonts w:ascii="Cambria" w:hAnsi="Cambria"/>
          <w:b/>
          <w:sz w:val="28"/>
          <w:szCs w:val="28"/>
          <w:lang w:val="en-US"/>
        </w:rPr>
        <w:t>2.3</w:t>
      </w:r>
      <w:r w:rsidR="003E6EEB" w:rsidRPr="00CF1147">
        <w:rPr>
          <w:rFonts w:ascii="Cambria" w:hAnsi="Cambria"/>
          <w:b/>
          <w:sz w:val="28"/>
          <w:szCs w:val="28"/>
          <w:lang w:val="en-US"/>
        </w:rPr>
        <w:t>.</w:t>
      </w:r>
      <w:r w:rsidR="003E6EEB" w:rsidRPr="00513CDF">
        <w:rPr>
          <w:rFonts w:ascii="Cambria" w:hAnsi="Cambria"/>
          <w:sz w:val="28"/>
          <w:szCs w:val="28"/>
          <w:lang w:val="en-US"/>
        </w:rPr>
        <w:t xml:space="preserve"> The Parties agreed that in all cases the Federation shall cover</w:t>
      </w:r>
      <w:r w:rsidR="00C91AAF">
        <w:rPr>
          <w:rFonts w:ascii="Cambria" w:hAnsi="Cambria"/>
          <w:sz w:val="28"/>
          <w:szCs w:val="28"/>
          <w:lang w:val="en-US"/>
        </w:rPr>
        <w:t>,</w:t>
      </w:r>
      <w:r w:rsidR="003E6EEB" w:rsidRPr="00513CDF">
        <w:rPr>
          <w:rFonts w:ascii="Cambria" w:hAnsi="Cambria"/>
          <w:sz w:val="28"/>
          <w:szCs w:val="28"/>
          <w:lang w:val="en-US"/>
        </w:rPr>
        <w:t xml:space="preserve"> at its own expense</w:t>
      </w:r>
      <w:r w:rsidR="00C91AAF">
        <w:rPr>
          <w:rFonts w:ascii="Cambria" w:hAnsi="Cambria"/>
          <w:sz w:val="28"/>
          <w:szCs w:val="28"/>
          <w:lang w:val="en-US"/>
        </w:rPr>
        <w:t>,</w:t>
      </w:r>
      <w:r w:rsidR="003E6EEB" w:rsidRPr="00513CDF">
        <w:rPr>
          <w:rFonts w:ascii="Cambria" w:hAnsi="Cambria"/>
          <w:sz w:val="28"/>
          <w:szCs w:val="28"/>
          <w:lang w:val="en-US"/>
        </w:rPr>
        <w:t xml:space="preserve"> all tax or customs fees in connection with the transfer of the </w:t>
      </w:r>
      <w:r w:rsidR="00E06567">
        <w:rPr>
          <w:rFonts w:ascii="Cambria" w:hAnsi="Cambria"/>
          <w:sz w:val="28"/>
          <w:szCs w:val="28"/>
          <w:lang w:val="en-US"/>
        </w:rPr>
        <w:t>assets</w:t>
      </w:r>
      <w:r w:rsidR="003E6EEB" w:rsidRPr="00513CDF">
        <w:rPr>
          <w:rFonts w:ascii="Cambria" w:hAnsi="Cambria"/>
          <w:sz w:val="28"/>
          <w:szCs w:val="28"/>
          <w:lang w:val="en-US"/>
        </w:rPr>
        <w:t xml:space="preserve"> or its import to </w:t>
      </w:r>
      <w:r w:rsidR="00E537A6">
        <w:rPr>
          <w:rFonts w:ascii="Cambria" w:hAnsi="Cambria"/>
          <w:sz w:val="28"/>
          <w:szCs w:val="28"/>
          <w:lang w:val="en-US"/>
        </w:rPr>
        <w:t>&lt;Federation Country&gt;</w:t>
      </w:r>
      <w:r w:rsidR="003E6EEB" w:rsidRPr="00513CDF">
        <w:rPr>
          <w:rFonts w:ascii="Cambria" w:hAnsi="Cambria"/>
          <w:sz w:val="28"/>
          <w:szCs w:val="28"/>
          <w:lang w:val="en-US"/>
        </w:rPr>
        <w:t xml:space="preserve">. </w:t>
      </w:r>
    </w:p>
    <w:p w14:paraId="519B7B65" w14:textId="1944A006" w:rsidR="003E6EEB" w:rsidRPr="003E6EEB" w:rsidRDefault="003E6EEB" w:rsidP="003E6EEB">
      <w:pPr>
        <w:jc w:val="both"/>
        <w:rPr>
          <w:rFonts w:asciiTheme="majorHAnsi" w:hAnsiTheme="majorHAnsi"/>
          <w:sz w:val="28"/>
          <w:szCs w:val="28"/>
          <w:lang w:val="en-US"/>
        </w:rPr>
      </w:pPr>
      <w:r w:rsidRPr="00513CDF">
        <w:rPr>
          <w:rFonts w:ascii="Cambria" w:hAnsi="Cambria"/>
          <w:sz w:val="28"/>
          <w:szCs w:val="28"/>
          <w:lang w:val="en-US"/>
        </w:rPr>
        <w:t xml:space="preserve">The Parties have the right to envisage the additional donation of </w:t>
      </w:r>
      <w:r w:rsidRPr="003E6EEB">
        <w:rPr>
          <w:rFonts w:asciiTheme="majorHAnsi" w:hAnsiTheme="majorHAnsi"/>
          <w:sz w:val="28"/>
          <w:szCs w:val="28"/>
          <w:lang w:val="en-US"/>
        </w:rPr>
        <w:t xml:space="preserve">funds from FIDE </w:t>
      </w:r>
      <w:r w:rsidR="00061360">
        <w:rPr>
          <w:rFonts w:asciiTheme="majorHAnsi" w:hAnsiTheme="majorHAnsi"/>
          <w:sz w:val="28"/>
          <w:szCs w:val="28"/>
          <w:lang w:val="en-US"/>
        </w:rPr>
        <w:t>if needed, to service any mandatory</w:t>
      </w:r>
      <w:r w:rsidRPr="003E6EEB">
        <w:rPr>
          <w:rFonts w:asciiTheme="majorHAnsi" w:hAnsiTheme="majorHAnsi"/>
          <w:sz w:val="28"/>
          <w:szCs w:val="28"/>
          <w:lang w:val="en-US"/>
        </w:rPr>
        <w:t xml:space="preserve"> payments </w:t>
      </w:r>
      <w:r w:rsidR="00061360">
        <w:rPr>
          <w:rFonts w:asciiTheme="majorHAnsi" w:hAnsiTheme="majorHAnsi"/>
          <w:sz w:val="28"/>
          <w:szCs w:val="28"/>
          <w:lang w:val="en-US"/>
        </w:rPr>
        <w:t xml:space="preserve">to </w:t>
      </w:r>
      <w:r w:rsidRPr="003E6EEB">
        <w:rPr>
          <w:rFonts w:asciiTheme="majorHAnsi" w:hAnsiTheme="majorHAnsi"/>
          <w:sz w:val="28"/>
          <w:szCs w:val="28"/>
          <w:lang w:val="en-US"/>
        </w:rPr>
        <w:t>paid by the Federation</w:t>
      </w:r>
      <w:r w:rsidR="00061360">
        <w:rPr>
          <w:rFonts w:asciiTheme="majorHAnsi" w:hAnsiTheme="majorHAnsi"/>
          <w:sz w:val="28"/>
          <w:szCs w:val="28"/>
          <w:lang w:val="en-US"/>
        </w:rPr>
        <w:t xml:space="preserve"> for the importation of such assets</w:t>
      </w:r>
      <w:r w:rsidRPr="003E6EEB">
        <w:rPr>
          <w:rFonts w:asciiTheme="majorHAnsi" w:hAnsiTheme="majorHAnsi"/>
          <w:sz w:val="28"/>
          <w:szCs w:val="28"/>
          <w:lang w:val="en-US"/>
        </w:rPr>
        <w:t xml:space="preserve">. </w:t>
      </w:r>
    </w:p>
    <w:p w14:paraId="54D9B904" w14:textId="5627242F" w:rsidR="003E6EEB" w:rsidRPr="003E6EEB" w:rsidRDefault="00584874" w:rsidP="003E6EEB">
      <w:pPr>
        <w:jc w:val="both"/>
        <w:rPr>
          <w:rFonts w:asciiTheme="majorHAnsi" w:hAnsiTheme="majorHAnsi"/>
          <w:sz w:val="28"/>
          <w:szCs w:val="28"/>
          <w:lang w:val="en-US"/>
        </w:rPr>
      </w:pPr>
      <w:r w:rsidRPr="00CF1147">
        <w:rPr>
          <w:rFonts w:asciiTheme="majorHAnsi" w:hAnsiTheme="majorHAnsi"/>
          <w:b/>
          <w:sz w:val="28"/>
          <w:szCs w:val="28"/>
          <w:lang w:val="en-US"/>
        </w:rPr>
        <w:t>2.4</w:t>
      </w:r>
      <w:r w:rsidR="003E6EEB" w:rsidRPr="00CF1147">
        <w:rPr>
          <w:rFonts w:asciiTheme="majorHAnsi" w:hAnsiTheme="majorHAnsi"/>
          <w:b/>
          <w:sz w:val="28"/>
          <w:szCs w:val="28"/>
          <w:lang w:val="en-US"/>
        </w:rPr>
        <w:t>.</w:t>
      </w:r>
      <w:r w:rsidR="003E6EEB" w:rsidRPr="003E6EEB">
        <w:rPr>
          <w:rFonts w:asciiTheme="majorHAnsi" w:hAnsiTheme="majorHAnsi"/>
          <w:sz w:val="28"/>
          <w:szCs w:val="28"/>
          <w:lang w:val="en-US"/>
        </w:rPr>
        <w:tab/>
        <w:t xml:space="preserve">The specific forms of assistance, </w:t>
      </w:r>
      <w:r w:rsidR="00521419">
        <w:rPr>
          <w:rFonts w:asciiTheme="majorHAnsi" w:hAnsiTheme="majorHAnsi"/>
          <w:sz w:val="28"/>
          <w:szCs w:val="28"/>
          <w:lang w:val="en-US"/>
        </w:rPr>
        <w:t>implementation activities for</w:t>
      </w:r>
      <w:r w:rsidR="003E6EEB" w:rsidRPr="003E6EEB">
        <w:rPr>
          <w:rFonts w:asciiTheme="majorHAnsi" w:hAnsiTheme="majorHAnsi"/>
          <w:sz w:val="28"/>
          <w:szCs w:val="28"/>
          <w:lang w:val="en-US"/>
        </w:rPr>
        <w:t xml:space="preserve"> which assistance is provided, the estimated value of the transferred </w:t>
      </w:r>
      <w:r w:rsidR="00E06567">
        <w:rPr>
          <w:rFonts w:asciiTheme="majorHAnsi" w:hAnsiTheme="majorHAnsi"/>
          <w:sz w:val="28"/>
          <w:szCs w:val="28"/>
          <w:lang w:val="en-US"/>
        </w:rPr>
        <w:t>assets</w:t>
      </w:r>
      <w:r w:rsidR="003E6EEB" w:rsidRPr="003E6EEB">
        <w:rPr>
          <w:rFonts w:asciiTheme="majorHAnsi" w:hAnsiTheme="majorHAnsi"/>
          <w:sz w:val="28"/>
          <w:szCs w:val="28"/>
          <w:lang w:val="en-US"/>
        </w:rPr>
        <w:t>, the timing of the assistance, are set by the Parties in the Annexes concluded, as a rule, before the beginning of each calendar year. The Parties are entitled to supplement the Appendices during the year.</w:t>
      </w:r>
    </w:p>
    <w:p w14:paraId="545A16F9" w14:textId="77777777" w:rsidR="003E6EEB" w:rsidRPr="003E6EEB" w:rsidRDefault="003E6EEB" w:rsidP="003E6EEB">
      <w:pPr>
        <w:jc w:val="both"/>
        <w:rPr>
          <w:rFonts w:asciiTheme="majorHAnsi" w:hAnsiTheme="majorHAnsi"/>
          <w:sz w:val="28"/>
          <w:szCs w:val="28"/>
          <w:lang w:val="en-US"/>
        </w:rPr>
      </w:pPr>
    </w:p>
    <w:p w14:paraId="1F3039C2"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3.</w:t>
      </w:r>
      <w:r w:rsidRPr="003E6EEB">
        <w:rPr>
          <w:rFonts w:asciiTheme="majorHAnsi" w:hAnsiTheme="majorHAnsi"/>
          <w:b/>
          <w:sz w:val="28"/>
          <w:szCs w:val="28"/>
          <w:lang w:val="en-US"/>
        </w:rPr>
        <w:tab/>
        <w:t>Reporting of the Federation on the use of the received assistance</w:t>
      </w:r>
    </w:p>
    <w:p w14:paraId="18247F27"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3.1.</w:t>
      </w:r>
      <w:r w:rsidRPr="003E6EEB">
        <w:rPr>
          <w:rFonts w:asciiTheme="majorHAnsi" w:hAnsiTheme="majorHAnsi"/>
          <w:sz w:val="28"/>
          <w:szCs w:val="28"/>
          <w:lang w:val="en-US"/>
        </w:rPr>
        <w:tab/>
        <w:t>The Federation is obliged:</w:t>
      </w:r>
    </w:p>
    <w:p w14:paraId="4B2EAD12" w14:textId="07EEBFC0" w:rsidR="003E6EEB" w:rsidRPr="003E6EEB" w:rsidRDefault="003E6EEB" w:rsidP="003E6EEB">
      <w:pPr>
        <w:jc w:val="both"/>
        <w:rPr>
          <w:rFonts w:asciiTheme="majorHAnsi" w:hAnsiTheme="majorHAnsi"/>
          <w:sz w:val="28"/>
          <w:szCs w:val="28"/>
          <w:lang w:val="en-US"/>
        </w:rPr>
      </w:pPr>
      <w:r w:rsidRPr="00CF1147">
        <w:rPr>
          <w:rFonts w:asciiTheme="majorHAnsi" w:hAnsiTheme="majorHAnsi"/>
          <w:sz w:val="28"/>
          <w:szCs w:val="28"/>
          <w:lang w:val="en-US"/>
        </w:rPr>
        <w:t>3.1.1.</w:t>
      </w:r>
      <w:r w:rsidRPr="003E6EEB">
        <w:rPr>
          <w:rFonts w:asciiTheme="majorHAnsi" w:hAnsiTheme="majorHAnsi"/>
          <w:sz w:val="28"/>
          <w:szCs w:val="28"/>
          <w:lang w:val="en-US"/>
        </w:rPr>
        <w:tab/>
      </w:r>
      <w:r>
        <w:rPr>
          <w:rFonts w:asciiTheme="majorHAnsi" w:hAnsiTheme="majorHAnsi"/>
          <w:sz w:val="28"/>
          <w:szCs w:val="28"/>
          <w:lang w:val="en-US"/>
        </w:rPr>
        <w:t xml:space="preserve"> </w:t>
      </w:r>
      <w:r w:rsidRPr="003E6EEB">
        <w:rPr>
          <w:rFonts w:asciiTheme="majorHAnsi" w:hAnsiTheme="majorHAnsi"/>
          <w:sz w:val="28"/>
          <w:szCs w:val="28"/>
          <w:lang w:val="en-US"/>
        </w:rPr>
        <w:t xml:space="preserve">No later than </w:t>
      </w:r>
      <w:r w:rsidR="00A418B6">
        <w:rPr>
          <w:rFonts w:asciiTheme="majorHAnsi" w:hAnsiTheme="majorHAnsi"/>
          <w:sz w:val="28"/>
          <w:szCs w:val="28"/>
          <w:lang w:val="en-US"/>
        </w:rPr>
        <w:t>thirty (</w:t>
      </w:r>
      <w:r w:rsidRPr="003E6EEB">
        <w:rPr>
          <w:rFonts w:asciiTheme="majorHAnsi" w:hAnsiTheme="majorHAnsi"/>
          <w:sz w:val="28"/>
          <w:szCs w:val="28"/>
          <w:lang w:val="en-US"/>
        </w:rPr>
        <w:t>30</w:t>
      </w:r>
      <w:r w:rsidR="00A418B6">
        <w:rPr>
          <w:rFonts w:asciiTheme="majorHAnsi" w:hAnsiTheme="majorHAnsi"/>
          <w:sz w:val="28"/>
          <w:szCs w:val="28"/>
          <w:lang w:val="en-US"/>
        </w:rPr>
        <w:t>)</w:t>
      </w:r>
      <w:r w:rsidRPr="003E6EEB">
        <w:rPr>
          <w:rFonts w:asciiTheme="majorHAnsi" w:hAnsiTheme="majorHAnsi"/>
          <w:sz w:val="28"/>
          <w:szCs w:val="28"/>
          <w:lang w:val="en-US"/>
        </w:rPr>
        <w:t xml:space="preserve"> working days from the date of receipt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from FIDE, provide confirmation of payment by the Federation of mandatory tax</w:t>
      </w:r>
      <w:r w:rsidR="00EC59DA">
        <w:rPr>
          <w:rFonts w:asciiTheme="majorHAnsi" w:hAnsiTheme="majorHAnsi"/>
          <w:sz w:val="28"/>
          <w:szCs w:val="28"/>
          <w:lang w:val="en-US"/>
        </w:rPr>
        <w:t>es, duties</w:t>
      </w:r>
      <w:r w:rsidRPr="003E6EEB">
        <w:rPr>
          <w:rFonts w:asciiTheme="majorHAnsi" w:hAnsiTheme="majorHAnsi"/>
          <w:sz w:val="28"/>
          <w:szCs w:val="28"/>
          <w:lang w:val="en-US"/>
        </w:rPr>
        <w:t xml:space="preserve"> and/or customs fees, confirmation of the registration of the received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the Federation’s records (if such statement is provided by the legislation of </w:t>
      </w:r>
      <w:r w:rsidR="00E537A6">
        <w:rPr>
          <w:rFonts w:asciiTheme="majorHAnsi" w:hAnsiTheme="majorHAnsi"/>
          <w:sz w:val="28"/>
          <w:szCs w:val="28"/>
          <w:lang w:val="en-US"/>
        </w:rPr>
        <w:t>&lt;Federation Country&gt;</w:t>
      </w:r>
      <w:r w:rsidR="00C91AAF">
        <w:rPr>
          <w:rFonts w:asciiTheme="majorHAnsi" w:hAnsiTheme="majorHAnsi"/>
          <w:sz w:val="28"/>
          <w:szCs w:val="28"/>
          <w:lang w:val="en-US"/>
        </w:rPr>
        <w:t>)</w:t>
      </w:r>
      <w:r w:rsidRPr="003E6EEB">
        <w:rPr>
          <w:rFonts w:asciiTheme="majorHAnsi" w:hAnsiTheme="majorHAnsi"/>
          <w:sz w:val="28"/>
          <w:szCs w:val="28"/>
          <w:lang w:val="en-US"/>
        </w:rPr>
        <w:t xml:space="preserve"> and </w:t>
      </w:r>
      <w:r w:rsidR="00EC59DA">
        <w:rPr>
          <w:rFonts w:asciiTheme="majorHAnsi" w:hAnsiTheme="majorHAnsi"/>
          <w:sz w:val="28"/>
          <w:szCs w:val="28"/>
          <w:lang w:val="en-US"/>
        </w:rPr>
        <w:t xml:space="preserve">confirmation of the </w:t>
      </w:r>
      <w:r w:rsidRPr="003E6EEB">
        <w:rPr>
          <w:rFonts w:asciiTheme="majorHAnsi" w:hAnsiTheme="majorHAnsi"/>
          <w:sz w:val="28"/>
          <w:szCs w:val="28"/>
          <w:lang w:val="en-US"/>
        </w:rPr>
        <w:t xml:space="preserve">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its destination (if the transfer of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was intended for subsequent transfer, for example, to regional offices of the Federation). If the legislation of the country where the Federation is located provides for other terms of payment of mandatory </w:t>
      </w:r>
      <w:r w:rsidR="00EC59DA">
        <w:rPr>
          <w:rFonts w:asciiTheme="majorHAnsi" w:hAnsiTheme="majorHAnsi"/>
          <w:sz w:val="28"/>
          <w:szCs w:val="28"/>
          <w:lang w:val="en-US"/>
        </w:rPr>
        <w:t>taxes, duties and/custom fees</w:t>
      </w:r>
      <w:r w:rsidRPr="003E6EEB">
        <w:rPr>
          <w:rFonts w:asciiTheme="majorHAnsi" w:hAnsiTheme="majorHAnsi"/>
          <w:sz w:val="28"/>
          <w:szCs w:val="28"/>
          <w:lang w:val="en-US"/>
        </w:rPr>
        <w:t xml:space="preserve">, the Federation shall inform FIDE.       </w:t>
      </w:r>
    </w:p>
    <w:p w14:paraId="58B26454" w14:textId="35194D24" w:rsid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3.</w:t>
      </w:r>
      <w:r>
        <w:rPr>
          <w:rFonts w:asciiTheme="majorHAnsi" w:hAnsiTheme="majorHAnsi"/>
          <w:sz w:val="28"/>
          <w:szCs w:val="28"/>
          <w:lang w:val="en-US"/>
        </w:rPr>
        <w:t>1</w:t>
      </w:r>
      <w:r w:rsidRPr="003E6EEB">
        <w:rPr>
          <w:rFonts w:asciiTheme="majorHAnsi" w:hAnsiTheme="majorHAnsi"/>
          <w:sz w:val="28"/>
          <w:szCs w:val="28"/>
          <w:lang w:val="en-US"/>
        </w:rPr>
        <w:t>.2.</w:t>
      </w:r>
      <w:r w:rsidRPr="003E6EEB">
        <w:rPr>
          <w:rFonts w:asciiTheme="majorHAnsi" w:hAnsiTheme="majorHAnsi"/>
          <w:sz w:val="28"/>
          <w:szCs w:val="28"/>
          <w:lang w:val="en-US"/>
        </w:rPr>
        <w:tab/>
      </w:r>
      <w:r w:rsidR="00BC3E87">
        <w:rPr>
          <w:rFonts w:asciiTheme="majorHAnsi" w:hAnsiTheme="majorHAnsi"/>
          <w:sz w:val="28"/>
          <w:szCs w:val="28"/>
          <w:lang w:val="en-US"/>
        </w:rPr>
        <w:t>In the case of an event and n</w:t>
      </w:r>
      <w:r w:rsidRPr="003E6EEB">
        <w:rPr>
          <w:rFonts w:asciiTheme="majorHAnsi" w:hAnsiTheme="majorHAnsi"/>
          <w:sz w:val="28"/>
          <w:szCs w:val="28"/>
          <w:lang w:val="en-US"/>
        </w:rPr>
        <w:t xml:space="preserve">o later than </w:t>
      </w:r>
      <w:r w:rsidR="00C91AAF">
        <w:rPr>
          <w:rFonts w:asciiTheme="majorHAnsi" w:hAnsiTheme="majorHAnsi"/>
          <w:sz w:val="28"/>
          <w:szCs w:val="28"/>
          <w:lang w:val="en-US"/>
        </w:rPr>
        <w:t>thirty (</w:t>
      </w:r>
      <w:r w:rsidRPr="003E6EEB">
        <w:rPr>
          <w:rFonts w:asciiTheme="majorHAnsi" w:hAnsiTheme="majorHAnsi"/>
          <w:sz w:val="28"/>
          <w:szCs w:val="28"/>
          <w:lang w:val="en-US"/>
        </w:rPr>
        <w:t>30</w:t>
      </w:r>
      <w:r w:rsidR="00C91AAF">
        <w:rPr>
          <w:rFonts w:asciiTheme="majorHAnsi" w:hAnsiTheme="majorHAnsi"/>
          <w:sz w:val="28"/>
          <w:szCs w:val="28"/>
          <w:lang w:val="en-US"/>
        </w:rPr>
        <w:t>)</w:t>
      </w:r>
      <w:r w:rsidRPr="003E6EEB">
        <w:rPr>
          <w:rFonts w:asciiTheme="majorHAnsi" w:hAnsiTheme="majorHAnsi"/>
          <w:sz w:val="28"/>
          <w:szCs w:val="28"/>
          <w:lang w:val="en-US"/>
        </w:rPr>
        <w:t xml:space="preserve"> working days from the date of the event, for which FIDE </w:t>
      </w:r>
      <w:r w:rsidR="00450737">
        <w:rPr>
          <w:rFonts w:asciiTheme="majorHAnsi" w:hAnsiTheme="majorHAnsi"/>
          <w:sz w:val="28"/>
          <w:szCs w:val="28"/>
          <w:lang w:val="en-US"/>
        </w:rPr>
        <w:t>has provided assistance</w:t>
      </w:r>
      <w:r w:rsidRPr="003E6EEB">
        <w:rPr>
          <w:rFonts w:asciiTheme="majorHAnsi" w:hAnsiTheme="majorHAnsi"/>
          <w:sz w:val="28"/>
          <w:szCs w:val="28"/>
          <w:lang w:val="en-US"/>
        </w:rPr>
        <w:t xml:space="preserve">, provide FIDE with the signed report on the event, including dates and venue, number of participants, provide a link to the report on the Federation website and/or the media of the country of the Federation, other photographic and/or video </w:t>
      </w:r>
      <w:r w:rsidRPr="003E6EEB">
        <w:rPr>
          <w:rFonts w:asciiTheme="majorHAnsi" w:hAnsiTheme="majorHAnsi"/>
          <w:sz w:val="28"/>
          <w:szCs w:val="28"/>
          <w:lang w:val="en-US"/>
        </w:rPr>
        <w:lastRenderedPageBreak/>
        <w:t>reports.</w:t>
      </w:r>
      <w:r w:rsidR="00846B05">
        <w:rPr>
          <w:rFonts w:asciiTheme="majorHAnsi" w:hAnsiTheme="majorHAnsi"/>
          <w:sz w:val="28"/>
          <w:szCs w:val="28"/>
          <w:lang w:val="en-US"/>
        </w:rPr>
        <w:t xml:space="preserve"> FIDE should be informed about the date</w:t>
      </w:r>
      <w:r w:rsidR="00EC59DA">
        <w:rPr>
          <w:rFonts w:asciiTheme="majorHAnsi" w:hAnsiTheme="majorHAnsi"/>
          <w:sz w:val="28"/>
          <w:szCs w:val="28"/>
          <w:lang w:val="en-US"/>
        </w:rPr>
        <w:t>s</w:t>
      </w:r>
      <w:r w:rsidR="00846B05">
        <w:rPr>
          <w:rFonts w:asciiTheme="majorHAnsi" w:hAnsiTheme="majorHAnsi"/>
          <w:sz w:val="28"/>
          <w:szCs w:val="28"/>
          <w:lang w:val="en-US"/>
        </w:rPr>
        <w:t xml:space="preserve"> of events </w:t>
      </w:r>
      <w:r w:rsidR="00450737">
        <w:rPr>
          <w:rFonts w:asciiTheme="majorHAnsi" w:hAnsiTheme="majorHAnsi"/>
          <w:sz w:val="28"/>
          <w:szCs w:val="28"/>
          <w:lang w:val="en-US"/>
        </w:rPr>
        <w:t xml:space="preserve">at least </w:t>
      </w:r>
      <w:r w:rsidR="00846B05">
        <w:rPr>
          <w:rFonts w:asciiTheme="majorHAnsi" w:hAnsiTheme="majorHAnsi"/>
          <w:sz w:val="28"/>
          <w:szCs w:val="28"/>
          <w:lang w:val="en-US"/>
        </w:rPr>
        <w:t xml:space="preserve">2 weeks in advance and </w:t>
      </w:r>
      <w:r w:rsidR="00450737">
        <w:rPr>
          <w:rFonts w:asciiTheme="majorHAnsi" w:hAnsiTheme="majorHAnsi"/>
          <w:sz w:val="28"/>
          <w:szCs w:val="28"/>
          <w:lang w:val="en-US"/>
        </w:rPr>
        <w:t xml:space="preserve">an invitation should be extended to </w:t>
      </w:r>
      <w:r w:rsidR="00846B05">
        <w:rPr>
          <w:rFonts w:asciiTheme="majorHAnsi" w:hAnsiTheme="majorHAnsi"/>
          <w:sz w:val="28"/>
          <w:szCs w:val="28"/>
          <w:lang w:val="en-US"/>
        </w:rPr>
        <w:t>FIDE representatives</w:t>
      </w:r>
      <w:r w:rsidR="00450737">
        <w:rPr>
          <w:rFonts w:asciiTheme="majorHAnsi" w:hAnsiTheme="majorHAnsi"/>
          <w:sz w:val="28"/>
          <w:szCs w:val="28"/>
          <w:lang w:val="en-US"/>
        </w:rPr>
        <w:t>.</w:t>
      </w:r>
    </w:p>
    <w:p w14:paraId="4EBFCDB8" w14:textId="05DD7F22" w:rsidR="00846B05" w:rsidRPr="003E6EEB" w:rsidRDefault="00846B05" w:rsidP="003E6EEB">
      <w:pPr>
        <w:jc w:val="both"/>
        <w:rPr>
          <w:rFonts w:asciiTheme="majorHAnsi" w:hAnsiTheme="majorHAnsi"/>
          <w:sz w:val="28"/>
          <w:szCs w:val="28"/>
          <w:lang w:val="en-US"/>
        </w:rPr>
      </w:pPr>
      <w:r>
        <w:rPr>
          <w:rFonts w:asciiTheme="majorHAnsi" w:hAnsiTheme="majorHAnsi"/>
          <w:sz w:val="28"/>
          <w:szCs w:val="28"/>
          <w:lang w:val="en-US"/>
        </w:rPr>
        <w:t xml:space="preserve">FIDE reserves </w:t>
      </w:r>
      <w:r w:rsidR="00450737">
        <w:rPr>
          <w:rFonts w:asciiTheme="majorHAnsi" w:hAnsiTheme="majorHAnsi"/>
          <w:sz w:val="28"/>
          <w:szCs w:val="28"/>
          <w:lang w:val="en-US"/>
        </w:rPr>
        <w:t xml:space="preserve">the </w:t>
      </w:r>
      <w:r>
        <w:rPr>
          <w:rFonts w:asciiTheme="majorHAnsi" w:hAnsiTheme="majorHAnsi"/>
          <w:sz w:val="28"/>
          <w:szCs w:val="28"/>
          <w:lang w:val="en-US"/>
        </w:rPr>
        <w:t>right to request additional reports if necessary with additional supporting documents.</w:t>
      </w:r>
    </w:p>
    <w:p w14:paraId="5DA39BA8" w14:textId="4048BC0C" w:rsidR="00CD4166" w:rsidRDefault="006D5F41" w:rsidP="003E6EEB">
      <w:pPr>
        <w:jc w:val="both"/>
        <w:rPr>
          <w:rFonts w:asciiTheme="majorHAnsi" w:hAnsiTheme="majorHAnsi"/>
          <w:sz w:val="28"/>
          <w:szCs w:val="28"/>
          <w:lang w:val="en-US"/>
        </w:rPr>
      </w:pPr>
      <w:r>
        <w:rPr>
          <w:rFonts w:asciiTheme="majorHAnsi" w:hAnsiTheme="majorHAnsi"/>
          <w:sz w:val="28"/>
          <w:szCs w:val="28"/>
          <w:lang w:val="en-US"/>
        </w:rPr>
        <w:t>3.1.</w:t>
      </w:r>
      <w:r w:rsidR="00F4524E">
        <w:rPr>
          <w:rFonts w:asciiTheme="majorHAnsi" w:hAnsiTheme="majorHAnsi"/>
          <w:sz w:val="28"/>
          <w:szCs w:val="28"/>
          <w:lang w:val="en-US"/>
        </w:rPr>
        <w:t>3</w:t>
      </w:r>
      <w:r>
        <w:rPr>
          <w:rFonts w:asciiTheme="majorHAnsi" w:hAnsiTheme="majorHAnsi"/>
          <w:sz w:val="28"/>
          <w:szCs w:val="28"/>
          <w:lang w:val="en-US"/>
        </w:rPr>
        <w:t xml:space="preserve">. </w:t>
      </w:r>
      <w:r w:rsidRPr="006D5F41">
        <w:rPr>
          <w:rFonts w:asciiTheme="majorHAnsi" w:hAnsiTheme="majorHAnsi"/>
          <w:sz w:val="28"/>
          <w:szCs w:val="28"/>
          <w:lang w:val="en-US"/>
        </w:rPr>
        <w:t xml:space="preserve">The Federation is obliged to </w:t>
      </w:r>
      <w:r>
        <w:rPr>
          <w:rFonts w:asciiTheme="majorHAnsi" w:hAnsiTheme="majorHAnsi"/>
          <w:sz w:val="28"/>
          <w:szCs w:val="28"/>
          <w:lang w:val="en-US"/>
        </w:rPr>
        <w:t>conduct the annual</w:t>
      </w:r>
      <w:r w:rsidRPr="006D5F41">
        <w:rPr>
          <w:rFonts w:asciiTheme="majorHAnsi" w:hAnsiTheme="majorHAnsi"/>
          <w:sz w:val="28"/>
          <w:szCs w:val="28"/>
          <w:lang w:val="en-US"/>
        </w:rPr>
        <w:t xml:space="preserve"> audit </w:t>
      </w:r>
      <w:r>
        <w:rPr>
          <w:rFonts w:asciiTheme="majorHAnsi" w:hAnsiTheme="majorHAnsi"/>
          <w:sz w:val="28"/>
          <w:szCs w:val="28"/>
          <w:lang w:val="en-US"/>
        </w:rPr>
        <w:t xml:space="preserve">of </w:t>
      </w:r>
      <w:r w:rsidRPr="006D5F41">
        <w:rPr>
          <w:rFonts w:asciiTheme="majorHAnsi" w:hAnsiTheme="majorHAnsi"/>
          <w:sz w:val="28"/>
          <w:szCs w:val="28"/>
          <w:lang w:val="en-US"/>
        </w:rPr>
        <w:t>its activities with an eligible audit company located in the country of registration of the Federation and present the results of the audit</w:t>
      </w:r>
      <w:r>
        <w:rPr>
          <w:rFonts w:asciiTheme="majorHAnsi" w:hAnsiTheme="majorHAnsi"/>
          <w:sz w:val="28"/>
          <w:szCs w:val="28"/>
          <w:lang w:val="en-US"/>
        </w:rPr>
        <w:t xml:space="preserve"> to </w:t>
      </w:r>
      <w:r w:rsidRPr="006D5F41">
        <w:rPr>
          <w:rFonts w:asciiTheme="majorHAnsi" w:hAnsiTheme="majorHAnsi"/>
          <w:sz w:val="28"/>
          <w:szCs w:val="28"/>
          <w:lang w:val="en-US"/>
        </w:rPr>
        <w:t xml:space="preserve">FIDE. </w:t>
      </w:r>
    </w:p>
    <w:p w14:paraId="689752B9" w14:textId="64CBAA4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3.2.</w:t>
      </w:r>
      <w:r w:rsidRPr="003E6EEB">
        <w:rPr>
          <w:rFonts w:asciiTheme="majorHAnsi" w:hAnsiTheme="majorHAnsi"/>
          <w:sz w:val="28"/>
          <w:szCs w:val="28"/>
          <w:lang w:val="en-US"/>
        </w:rPr>
        <w:tab/>
        <w:t xml:space="preserve">If at the time of submission of the </w:t>
      </w:r>
      <w:r w:rsidR="00C91AAF">
        <w:rPr>
          <w:rFonts w:asciiTheme="majorHAnsi" w:hAnsiTheme="majorHAnsi"/>
          <w:sz w:val="28"/>
          <w:szCs w:val="28"/>
          <w:lang w:val="en-US"/>
        </w:rPr>
        <w:t>fir</w:t>
      </w:r>
      <w:r w:rsidRPr="003E6EEB">
        <w:rPr>
          <w:rFonts w:asciiTheme="majorHAnsi" w:hAnsiTheme="majorHAnsi"/>
          <w:sz w:val="28"/>
          <w:szCs w:val="28"/>
          <w:lang w:val="en-US"/>
        </w:rPr>
        <w:t>st report, in accordance with the paragraph 3.1. of this Agreement</w:t>
      </w:r>
      <w:r w:rsidR="00C91AAF">
        <w:rPr>
          <w:rFonts w:asciiTheme="majorHAnsi" w:hAnsiTheme="majorHAnsi"/>
          <w:sz w:val="28"/>
          <w:szCs w:val="28"/>
          <w:lang w:val="en-US"/>
        </w:rPr>
        <w:t>,</w:t>
      </w:r>
      <w:r w:rsidRPr="003E6EEB">
        <w:rPr>
          <w:rFonts w:asciiTheme="majorHAnsi" w:hAnsiTheme="majorHAnsi"/>
          <w:sz w:val="28"/>
          <w:szCs w:val="28"/>
          <w:lang w:val="en-US"/>
        </w:rPr>
        <w:t xml:space="preserve"> the use of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/funds has not yet been completed, the Federation reports to FIDE the approximate terms of using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In this case, the Federation must report every </w:t>
      </w:r>
      <w:r w:rsidR="00C91AAF">
        <w:rPr>
          <w:rFonts w:asciiTheme="majorHAnsi" w:hAnsiTheme="majorHAnsi"/>
          <w:sz w:val="28"/>
          <w:szCs w:val="28"/>
          <w:lang w:val="en-US"/>
        </w:rPr>
        <w:t>ninety (</w:t>
      </w:r>
      <w:r w:rsidR="00C91AAF" w:rsidRPr="003E6EEB">
        <w:rPr>
          <w:rFonts w:asciiTheme="majorHAnsi" w:hAnsiTheme="majorHAnsi"/>
          <w:sz w:val="28"/>
          <w:szCs w:val="28"/>
          <w:lang w:val="en-US"/>
        </w:rPr>
        <w:t>90</w:t>
      </w:r>
      <w:r w:rsidR="00C91AAF">
        <w:rPr>
          <w:rFonts w:asciiTheme="majorHAnsi" w:hAnsiTheme="majorHAnsi"/>
          <w:sz w:val="28"/>
          <w:szCs w:val="28"/>
          <w:lang w:val="en-US"/>
        </w:rPr>
        <w:t xml:space="preserve">) </w:t>
      </w:r>
      <w:r w:rsidR="00C91AAF" w:rsidRPr="003E6EEB">
        <w:rPr>
          <w:rFonts w:asciiTheme="majorHAnsi" w:hAnsiTheme="majorHAnsi"/>
          <w:sz w:val="28"/>
          <w:szCs w:val="28"/>
          <w:lang w:val="en-US"/>
        </w:rPr>
        <w:t>calendar</w:t>
      </w:r>
      <w:r w:rsidRPr="003E6EEB">
        <w:rPr>
          <w:rFonts w:asciiTheme="majorHAnsi" w:hAnsiTheme="majorHAnsi"/>
          <w:sz w:val="28"/>
          <w:szCs w:val="28"/>
          <w:lang w:val="en-US"/>
        </w:rPr>
        <w:t xml:space="preserve"> days from the submission of the </w:t>
      </w:r>
      <w:r w:rsidR="00C91AAF">
        <w:rPr>
          <w:rFonts w:asciiTheme="majorHAnsi" w:hAnsiTheme="majorHAnsi"/>
          <w:sz w:val="28"/>
          <w:szCs w:val="28"/>
          <w:lang w:val="en-US"/>
        </w:rPr>
        <w:t>fir</w:t>
      </w:r>
      <w:r w:rsidRPr="003E6EEB">
        <w:rPr>
          <w:rFonts w:asciiTheme="majorHAnsi" w:hAnsiTheme="majorHAnsi"/>
          <w:sz w:val="28"/>
          <w:szCs w:val="28"/>
          <w:lang w:val="en-US"/>
        </w:rPr>
        <w:t xml:space="preserve">st report to the full use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t>
      </w:r>
    </w:p>
    <w:p w14:paraId="104D631E" w14:textId="4162F485"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3.3.</w:t>
      </w:r>
      <w:r w:rsidRPr="003E6EEB">
        <w:rPr>
          <w:rFonts w:asciiTheme="majorHAnsi" w:hAnsiTheme="majorHAnsi"/>
          <w:sz w:val="28"/>
          <w:szCs w:val="28"/>
          <w:lang w:val="en-US"/>
        </w:rPr>
        <w:tab/>
        <w:t xml:space="preserve">The Federation agrees and confirms that if it </w:t>
      </w:r>
      <w:r w:rsidR="00F024F5">
        <w:rPr>
          <w:rFonts w:asciiTheme="majorHAnsi" w:hAnsiTheme="majorHAnsi"/>
          <w:sz w:val="28"/>
          <w:szCs w:val="28"/>
          <w:lang w:val="en-US"/>
        </w:rPr>
        <w:t>i</w:t>
      </w:r>
      <w:r w:rsidR="00F024F5" w:rsidRPr="003E6EEB">
        <w:rPr>
          <w:rFonts w:asciiTheme="majorHAnsi" w:hAnsiTheme="majorHAnsi"/>
          <w:sz w:val="28"/>
          <w:szCs w:val="28"/>
          <w:lang w:val="en-US"/>
        </w:rPr>
        <w:t xml:space="preserve">s </w:t>
      </w:r>
      <w:r w:rsidRPr="003E6EEB">
        <w:rPr>
          <w:rFonts w:asciiTheme="majorHAnsi" w:hAnsiTheme="majorHAnsi"/>
          <w:sz w:val="28"/>
          <w:szCs w:val="28"/>
          <w:lang w:val="en-US"/>
        </w:rPr>
        <w:t xml:space="preserve">unable to submit a </w:t>
      </w:r>
      <w:r>
        <w:rPr>
          <w:rFonts w:asciiTheme="majorHAnsi" w:hAnsiTheme="majorHAnsi"/>
          <w:sz w:val="28"/>
          <w:szCs w:val="28"/>
          <w:lang w:val="en-US"/>
        </w:rPr>
        <w:t>report</w:t>
      </w:r>
      <w:r w:rsidR="00561EB2">
        <w:rPr>
          <w:rFonts w:asciiTheme="majorHAnsi" w:hAnsiTheme="majorHAnsi"/>
          <w:sz w:val="28"/>
          <w:szCs w:val="28"/>
          <w:lang w:val="en-US"/>
        </w:rPr>
        <w:t xml:space="preserve"> as per Appendix D</w:t>
      </w:r>
      <w:r>
        <w:rPr>
          <w:rFonts w:asciiTheme="majorHAnsi" w:hAnsiTheme="majorHAnsi"/>
          <w:sz w:val="28"/>
          <w:szCs w:val="28"/>
          <w:lang w:val="en-US"/>
        </w:rPr>
        <w:t xml:space="preserve"> on the use of </w:t>
      </w:r>
      <w:r w:rsidR="00E06567">
        <w:rPr>
          <w:rFonts w:asciiTheme="majorHAnsi" w:hAnsiTheme="majorHAnsi"/>
          <w:sz w:val="28"/>
          <w:szCs w:val="28"/>
          <w:lang w:val="en-US"/>
        </w:rPr>
        <w:t>assets</w:t>
      </w:r>
      <w:r>
        <w:rPr>
          <w:rFonts w:asciiTheme="majorHAnsi" w:hAnsiTheme="majorHAnsi"/>
          <w:sz w:val="28"/>
          <w:szCs w:val="28"/>
          <w:lang w:val="en-US"/>
        </w:rPr>
        <w:t xml:space="preserve"> (</w:t>
      </w:r>
      <w:r w:rsidRPr="003E6EEB">
        <w:rPr>
          <w:rFonts w:asciiTheme="majorHAnsi" w:hAnsiTheme="majorHAnsi"/>
          <w:sz w:val="28"/>
          <w:szCs w:val="28"/>
          <w:lang w:val="en-US"/>
        </w:rPr>
        <w:t xml:space="preserve">according to the objectives specified in </w:t>
      </w:r>
      <w:r w:rsidRPr="009E1586">
        <w:rPr>
          <w:rFonts w:asciiTheme="majorHAnsi" w:hAnsiTheme="majorHAnsi"/>
          <w:b/>
          <w:sz w:val="28"/>
          <w:szCs w:val="28"/>
          <w:lang w:val="en-US"/>
        </w:rPr>
        <w:t>Appendix</w:t>
      </w:r>
      <w:r w:rsidR="00355EAF" w:rsidRPr="009E1586">
        <w:rPr>
          <w:rFonts w:asciiTheme="majorHAnsi" w:hAnsiTheme="majorHAnsi"/>
          <w:b/>
          <w:sz w:val="28"/>
          <w:szCs w:val="28"/>
          <w:lang w:val="en-US"/>
        </w:rPr>
        <w:t xml:space="preserve"> </w:t>
      </w:r>
      <w:r w:rsidR="00561EB2">
        <w:rPr>
          <w:rFonts w:asciiTheme="majorHAnsi" w:hAnsiTheme="majorHAnsi"/>
          <w:b/>
          <w:sz w:val="28"/>
          <w:szCs w:val="28"/>
          <w:lang w:val="en-US"/>
        </w:rPr>
        <w:t>B</w:t>
      </w:r>
      <w:r w:rsidRPr="003E6EEB">
        <w:rPr>
          <w:rFonts w:asciiTheme="majorHAnsi" w:hAnsiTheme="majorHAnsi"/>
          <w:sz w:val="28"/>
          <w:szCs w:val="28"/>
          <w:lang w:val="en-US"/>
        </w:rPr>
        <w:t xml:space="preserve"> on the allocation of this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within </w:t>
      </w:r>
      <w:r w:rsidRPr="00024DF3">
        <w:rPr>
          <w:rFonts w:asciiTheme="majorHAnsi" w:hAnsiTheme="majorHAnsi"/>
          <w:sz w:val="28"/>
          <w:szCs w:val="28"/>
          <w:lang w:val="en-US"/>
        </w:rPr>
        <w:t>180</w:t>
      </w:r>
      <w:r w:rsidRPr="003E6EEB">
        <w:rPr>
          <w:rFonts w:asciiTheme="majorHAnsi" w:hAnsiTheme="majorHAnsi"/>
          <w:sz w:val="28"/>
          <w:szCs w:val="28"/>
          <w:lang w:val="en-US"/>
        </w:rPr>
        <w:t xml:space="preserve"> calendar days from the date of receipt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then it is obliged if there is a demand from FIDE, to return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the use of which </w:t>
      </w:r>
      <w:r w:rsidR="00450737">
        <w:rPr>
          <w:rFonts w:asciiTheme="majorHAnsi" w:hAnsiTheme="majorHAnsi"/>
          <w:sz w:val="28"/>
          <w:szCs w:val="28"/>
          <w:lang w:val="en-US"/>
        </w:rPr>
        <w:t>has</w:t>
      </w:r>
      <w:r w:rsidRPr="003E6EEB">
        <w:rPr>
          <w:rFonts w:asciiTheme="majorHAnsi" w:hAnsiTheme="majorHAnsi"/>
          <w:sz w:val="28"/>
          <w:szCs w:val="28"/>
          <w:lang w:val="en-US"/>
        </w:rPr>
        <w:t xml:space="preserve"> not been reported, within </w:t>
      </w:r>
      <w:r w:rsidR="00F024F5">
        <w:rPr>
          <w:rFonts w:asciiTheme="majorHAnsi" w:hAnsiTheme="majorHAnsi"/>
          <w:sz w:val="28"/>
          <w:szCs w:val="28"/>
          <w:lang w:val="en-US"/>
        </w:rPr>
        <w:t>thirty (</w:t>
      </w:r>
      <w:r w:rsidRPr="003E6EEB">
        <w:rPr>
          <w:rFonts w:asciiTheme="majorHAnsi" w:hAnsiTheme="majorHAnsi"/>
          <w:sz w:val="28"/>
          <w:szCs w:val="28"/>
          <w:lang w:val="en-US"/>
        </w:rPr>
        <w:t>30</w:t>
      </w:r>
      <w:r w:rsidR="00F024F5">
        <w:rPr>
          <w:rFonts w:asciiTheme="majorHAnsi" w:hAnsiTheme="majorHAnsi"/>
          <w:sz w:val="28"/>
          <w:szCs w:val="28"/>
          <w:lang w:val="en-US"/>
        </w:rPr>
        <w:t>)</w:t>
      </w:r>
      <w:r w:rsidRPr="003E6EEB">
        <w:rPr>
          <w:rFonts w:asciiTheme="majorHAnsi" w:hAnsiTheme="majorHAnsi"/>
          <w:sz w:val="28"/>
          <w:szCs w:val="28"/>
          <w:lang w:val="en-US"/>
        </w:rPr>
        <w:t xml:space="preserve"> calendar days from the date of receipt of the request of FIDE.</w:t>
      </w:r>
    </w:p>
    <w:p w14:paraId="03E03C8F" w14:textId="214B984F"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3.4.</w:t>
      </w:r>
      <w:r w:rsidRPr="003E6EEB">
        <w:rPr>
          <w:rFonts w:asciiTheme="majorHAnsi" w:hAnsiTheme="majorHAnsi"/>
          <w:sz w:val="28"/>
          <w:szCs w:val="28"/>
          <w:lang w:val="en-US"/>
        </w:rPr>
        <w:tab/>
        <w:t xml:space="preserve">In case of non-fulfilment by the Federation of the obligation to return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provided for in the paragraph 3.3., FIDE has the right: </w:t>
      </w:r>
    </w:p>
    <w:p w14:paraId="4C7FF870" w14:textId="6C1ED847" w:rsidR="003E6EEB" w:rsidRPr="003E6EEB" w:rsidRDefault="003E6EEB" w:rsidP="003E6EEB">
      <w:pPr>
        <w:jc w:val="both"/>
        <w:rPr>
          <w:rFonts w:asciiTheme="majorHAnsi" w:hAnsiTheme="majorHAnsi"/>
          <w:sz w:val="28"/>
          <w:szCs w:val="28"/>
          <w:lang w:val="en-US"/>
        </w:rPr>
      </w:pPr>
      <w:r>
        <w:rPr>
          <w:rFonts w:asciiTheme="majorHAnsi" w:hAnsiTheme="majorHAnsi"/>
          <w:sz w:val="28"/>
          <w:szCs w:val="28"/>
          <w:lang w:val="en-US"/>
        </w:rPr>
        <w:t>3.4</w:t>
      </w:r>
      <w:r w:rsidRPr="003E6EEB">
        <w:rPr>
          <w:rFonts w:asciiTheme="majorHAnsi" w:hAnsiTheme="majorHAnsi"/>
          <w:sz w:val="28"/>
          <w:szCs w:val="28"/>
          <w:lang w:val="en-US"/>
        </w:rPr>
        <w:t>.1.</w:t>
      </w:r>
      <w:r w:rsidRPr="003E6EEB">
        <w:rPr>
          <w:rFonts w:asciiTheme="majorHAnsi" w:hAnsiTheme="majorHAnsi"/>
          <w:sz w:val="28"/>
          <w:szCs w:val="28"/>
          <w:lang w:val="en-US"/>
        </w:rPr>
        <w:tab/>
        <w:t xml:space="preserve">To apply to the court provided for in this Agreement with a request to require the Federation to pay the debt, including the interest, provided for by the National Bank of the country of the Federation, from the moment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is received from FIDE;</w:t>
      </w:r>
    </w:p>
    <w:p w14:paraId="646ACD42" w14:textId="77777777" w:rsidR="003E6EEB" w:rsidRPr="003E6EEB" w:rsidRDefault="003E6EEB" w:rsidP="003E6EEB">
      <w:pPr>
        <w:jc w:val="both"/>
        <w:rPr>
          <w:rFonts w:asciiTheme="majorHAnsi" w:hAnsiTheme="majorHAnsi"/>
          <w:sz w:val="28"/>
          <w:szCs w:val="28"/>
          <w:lang w:val="en-US"/>
        </w:rPr>
      </w:pPr>
      <w:r>
        <w:rPr>
          <w:rFonts w:asciiTheme="majorHAnsi" w:hAnsiTheme="majorHAnsi"/>
          <w:sz w:val="28"/>
          <w:szCs w:val="28"/>
          <w:lang w:val="en-US"/>
        </w:rPr>
        <w:t>3.4</w:t>
      </w:r>
      <w:r w:rsidRPr="003E6EEB">
        <w:rPr>
          <w:rFonts w:asciiTheme="majorHAnsi" w:hAnsiTheme="majorHAnsi"/>
          <w:sz w:val="28"/>
          <w:szCs w:val="28"/>
          <w:lang w:val="en-US"/>
        </w:rPr>
        <w:t>.2.</w:t>
      </w:r>
      <w:r w:rsidRPr="003E6EEB">
        <w:rPr>
          <w:rFonts w:asciiTheme="majorHAnsi" w:hAnsiTheme="majorHAnsi"/>
          <w:sz w:val="28"/>
          <w:szCs w:val="28"/>
          <w:lang w:val="en-US"/>
        </w:rPr>
        <w:tab/>
        <w:t>To consider non-payment of the corresponding debt as a violation by the Federation of the requirements of Chapter 2 ‘Membership’ of the FIDE Statute, and in accordance with the procedure stipulated by FIDE Statute, decide to limit the membership of the Federation.</w:t>
      </w:r>
    </w:p>
    <w:p w14:paraId="70513E61" w14:textId="765C03DE" w:rsid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3.</w:t>
      </w:r>
      <w:r>
        <w:rPr>
          <w:rFonts w:asciiTheme="majorHAnsi" w:hAnsiTheme="majorHAnsi"/>
          <w:sz w:val="28"/>
          <w:szCs w:val="28"/>
          <w:lang w:val="en-US"/>
        </w:rPr>
        <w:t>4</w:t>
      </w:r>
      <w:r w:rsidRPr="003E6EEB">
        <w:rPr>
          <w:rFonts w:asciiTheme="majorHAnsi" w:hAnsiTheme="majorHAnsi"/>
          <w:sz w:val="28"/>
          <w:szCs w:val="28"/>
          <w:lang w:val="en-US"/>
        </w:rPr>
        <w:t>.3.</w:t>
      </w:r>
      <w:r w:rsidRPr="003E6EEB">
        <w:rPr>
          <w:rFonts w:asciiTheme="majorHAnsi" w:hAnsiTheme="majorHAnsi"/>
          <w:sz w:val="28"/>
          <w:szCs w:val="28"/>
          <w:lang w:val="en-US"/>
        </w:rPr>
        <w:tab/>
        <w:t xml:space="preserve">To suspend the 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the Federation, provided for </w:t>
      </w:r>
      <w:r w:rsidR="00450737">
        <w:rPr>
          <w:rFonts w:asciiTheme="majorHAnsi" w:hAnsiTheme="majorHAnsi"/>
          <w:sz w:val="28"/>
          <w:szCs w:val="28"/>
          <w:lang w:val="en-US"/>
        </w:rPr>
        <w:t xml:space="preserve">in the </w:t>
      </w:r>
      <w:r w:rsidRPr="003E6EEB">
        <w:rPr>
          <w:rFonts w:asciiTheme="majorHAnsi" w:hAnsiTheme="majorHAnsi"/>
          <w:sz w:val="28"/>
          <w:szCs w:val="28"/>
          <w:lang w:val="en-US"/>
        </w:rPr>
        <w:t>already signed Annexes.</w:t>
      </w:r>
    </w:p>
    <w:p w14:paraId="77D31488" w14:textId="093ED15C" w:rsidR="00CD4166" w:rsidRDefault="00CD4166" w:rsidP="003E6EEB">
      <w:pPr>
        <w:jc w:val="both"/>
        <w:rPr>
          <w:rFonts w:asciiTheme="majorHAnsi" w:hAnsiTheme="majorHAnsi"/>
          <w:sz w:val="28"/>
          <w:szCs w:val="28"/>
          <w:lang w:val="en-US"/>
        </w:rPr>
      </w:pPr>
      <w:r>
        <w:rPr>
          <w:rFonts w:asciiTheme="majorHAnsi" w:hAnsiTheme="majorHAnsi"/>
          <w:sz w:val="28"/>
          <w:szCs w:val="28"/>
          <w:lang w:val="en-US"/>
        </w:rPr>
        <w:t xml:space="preserve">3.4.4. </w:t>
      </w:r>
      <w:r w:rsidRPr="00CD4166">
        <w:rPr>
          <w:rFonts w:asciiTheme="majorHAnsi" w:hAnsiTheme="majorHAnsi"/>
          <w:sz w:val="28"/>
          <w:szCs w:val="28"/>
          <w:lang w:val="en-US"/>
        </w:rPr>
        <w:t xml:space="preserve">FIDE has the right to unilaterally cancel the transfer of assistance or change the amount of assistance if, in the opinion of FIDE, the continuation of </w:t>
      </w:r>
      <w:r w:rsidRPr="00CD4166">
        <w:rPr>
          <w:rFonts w:asciiTheme="majorHAnsi" w:hAnsiTheme="majorHAnsi"/>
          <w:sz w:val="28"/>
          <w:szCs w:val="28"/>
          <w:lang w:val="en-US"/>
        </w:rPr>
        <w:lastRenderedPageBreak/>
        <w:t>the transfer of assistance may create reputational damage to FIDE. Such cases include, but not limited to, the occurrence of disputes of the Federation with the competent authorities of the country of registration of the Federation, the occurrence of a conflict between the authorities of the Federation, other reputational conflicts related to the activities of the Federation.</w:t>
      </w:r>
    </w:p>
    <w:p w14:paraId="49F263AE" w14:textId="77777777" w:rsidR="00CF1147" w:rsidRPr="003E6EEB" w:rsidRDefault="00CF1147" w:rsidP="003E6EEB">
      <w:pPr>
        <w:jc w:val="both"/>
        <w:rPr>
          <w:rFonts w:asciiTheme="majorHAnsi" w:hAnsiTheme="majorHAnsi"/>
          <w:sz w:val="28"/>
          <w:szCs w:val="28"/>
          <w:lang w:val="en-US"/>
        </w:rPr>
      </w:pPr>
    </w:p>
    <w:p w14:paraId="77C7AB00"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4.</w:t>
      </w:r>
      <w:r w:rsidRPr="003E6EEB">
        <w:rPr>
          <w:rFonts w:asciiTheme="majorHAnsi" w:hAnsiTheme="majorHAnsi"/>
          <w:b/>
          <w:sz w:val="28"/>
          <w:szCs w:val="28"/>
          <w:lang w:val="en-US"/>
        </w:rPr>
        <w:tab/>
        <w:t>Term of the Agreement</w:t>
      </w:r>
    </w:p>
    <w:p w14:paraId="41F81A1B" w14:textId="6E847A3D"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4.1.</w:t>
      </w:r>
      <w:r w:rsidRPr="003E6EEB">
        <w:rPr>
          <w:rFonts w:asciiTheme="majorHAnsi" w:hAnsiTheme="majorHAnsi"/>
          <w:sz w:val="28"/>
          <w:szCs w:val="28"/>
          <w:lang w:val="en-US"/>
        </w:rPr>
        <w:tab/>
        <w:t xml:space="preserve">The term of the Agreement is set to </w:t>
      </w:r>
      <w:r w:rsidR="00655FC3">
        <w:rPr>
          <w:rFonts w:asciiTheme="majorHAnsi" w:hAnsiTheme="majorHAnsi"/>
          <w:sz w:val="28"/>
          <w:szCs w:val="28"/>
          <w:lang w:val="en-US"/>
        </w:rPr>
        <w:t>four (</w:t>
      </w:r>
      <w:r w:rsidRPr="003E6EEB">
        <w:rPr>
          <w:rFonts w:asciiTheme="majorHAnsi" w:hAnsiTheme="majorHAnsi"/>
          <w:sz w:val="28"/>
          <w:szCs w:val="28"/>
          <w:lang w:val="en-US"/>
        </w:rPr>
        <w:t>4</w:t>
      </w:r>
      <w:r w:rsidR="00655FC3">
        <w:rPr>
          <w:rFonts w:asciiTheme="majorHAnsi" w:hAnsiTheme="majorHAnsi"/>
          <w:sz w:val="28"/>
          <w:szCs w:val="28"/>
          <w:lang w:val="en-US"/>
        </w:rPr>
        <w:t>)</w:t>
      </w:r>
      <w:r w:rsidRPr="003E6EEB">
        <w:rPr>
          <w:rFonts w:asciiTheme="majorHAnsi" w:hAnsiTheme="majorHAnsi"/>
          <w:sz w:val="28"/>
          <w:szCs w:val="28"/>
          <w:lang w:val="en-US"/>
        </w:rPr>
        <w:t xml:space="preserve"> calendar years. The expiration of the Agreement does not relieve the Federation from the obligation to report on the use of previously received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and from the obligations provided for in Section 3 of this Agreement, in case of violation of such obligations.  </w:t>
      </w:r>
    </w:p>
    <w:p w14:paraId="660E686E"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5.</w:t>
      </w:r>
      <w:r w:rsidRPr="003E6EEB">
        <w:rPr>
          <w:rFonts w:asciiTheme="majorHAnsi" w:hAnsiTheme="majorHAnsi"/>
          <w:b/>
          <w:sz w:val="28"/>
          <w:szCs w:val="28"/>
          <w:lang w:val="en-US"/>
        </w:rPr>
        <w:tab/>
        <w:t>Confidentiality</w:t>
      </w:r>
    </w:p>
    <w:p w14:paraId="51C93002"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5.1.</w:t>
      </w:r>
      <w:r w:rsidRPr="003E6EEB">
        <w:rPr>
          <w:rFonts w:asciiTheme="majorHAnsi" w:hAnsiTheme="majorHAnsi"/>
          <w:sz w:val="28"/>
          <w:szCs w:val="28"/>
          <w:lang w:val="en-US"/>
        </w:rPr>
        <w:tab/>
        <w:t xml:space="preserve">The Parties hereby agreed that the content of this Agreement and any Annexes to it is confidential information and shall not be disclosed to third parties. </w:t>
      </w:r>
    </w:p>
    <w:p w14:paraId="2E4393B8"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6.</w:t>
      </w:r>
      <w:r w:rsidRPr="003E6EEB">
        <w:rPr>
          <w:rFonts w:asciiTheme="majorHAnsi" w:hAnsiTheme="majorHAnsi"/>
          <w:b/>
          <w:sz w:val="28"/>
          <w:szCs w:val="28"/>
          <w:lang w:val="en-US"/>
        </w:rPr>
        <w:tab/>
        <w:t>Other conditions</w:t>
      </w:r>
    </w:p>
    <w:p w14:paraId="7186CF42"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6.1.</w:t>
      </w:r>
      <w:r w:rsidRPr="003E6EEB">
        <w:rPr>
          <w:rFonts w:asciiTheme="majorHAnsi" w:hAnsiTheme="majorHAnsi"/>
          <w:sz w:val="28"/>
          <w:szCs w:val="28"/>
          <w:lang w:val="en-US"/>
        </w:rPr>
        <w:tab/>
        <w:t xml:space="preserve"> The relationships of the Parties that are not regulated by this Agreement are governed by the Law of the country where the Federation is registered, and the business customs used in practice. </w:t>
      </w:r>
    </w:p>
    <w:p w14:paraId="5BCA19E0"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6.2.</w:t>
      </w:r>
      <w:r w:rsidRPr="003E6EEB">
        <w:rPr>
          <w:rFonts w:asciiTheme="majorHAnsi" w:hAnsiTheme="majorHAnsi"/>
          <w:sz w:val="28"/>
          <w:szCs w:val="28"/>
          <w:lang w:val="en-US"/>
        </w:rPr>
        <w:tab/>
        <w:t xml:space="preserve">The Federation hereby affirms and confirms that the President of the Federation has all the necessary powers to sign this Agreement. </w:t>
      </w:r>
    </w:p>
    <w:p w14:paraId="734F8CCD"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6.3.</w:t>
      </w:r>
      <w:r w:rsidRPr="003E6EEB">
        <w:rPr>
          <w:rFonts w:asciiTheme="majorHAnsi" w:hAnsiTheme="majorHAnsi"/>
          <w:sz w:val="28"/>
          <w:szCs w:val="28"/>
          <w:lang w:val="en-US"/>
        </w:rPr>
        <w:tab/>
        <w:t>All disputes relating to this Agreement are dealt within the following order:</w:t>
      </w:r>
    </w:p>
    <w:p w14:paraId="4DD979ED"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6.3.1. If the Claimant is FIDE, then following courts will be chosen by the Claimant:</w:t>
      </w:r>
    </w:p>
    <w:p w14:paraId="2B2750D7"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 xml:space="preserve">- </w:t>
      </w:r>
      <w:r w:rsidR="00CD4166" w:rsidRPr="003E6EEB">
        <w:rPr>
          <w:rFonts w:asciiTheme="majorHAnsi" w:hAnsiTheme="majorHAnsi"/>
          <w:sz w:val="28"/>
          <w:szCs w:val="28"/>
          <w:lang w:val="en-US"/>
        </w:rPr>
        <w:t>The</w:t>
      </w:r>
      <w:r w:rsidRPr="003E6EEB">
        <w:rPr>
          <w:rFonts w:asciiTheme="majorHAnsi" w:hAnsiTheme="majorHAnsi"/>
          <w:sz w:val="28"/>
          <w:szCs w:val="28"/>
          <w:lang w:val="en-US"/>
        </w:rPr>
        <w:t xml:space="preserve"> competent court of the Swiss Confederation, which deals with disputes related to the activities of FIDE;</w:t>
      </w:r>
    </w:p>
    <w:p w14:paraId="1E55167C"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 xml:space="preserve">- </w:t>
      </w:r>
      <w:r w:rsidR="00CD4166" w:rsidRPr="003E6EEB">
        <w:rPr>
          <w:rFonts w:asciiTheme="majorHAnsi" w:hAnsiTheme="majorHAnsi"/>
          <w:sz w:val="28"/>
          <w:szCs w:val="28"/>
          <w:lang w:val="en-US"/>
        </w:rPr>
        <w:t>The</w:t>
      </w:r>
      <w:r w:rsidRPr="003E6EEB">
        <w:rPr>
          <w:rFonts w:asciiTheme="majorHAnsi" w:hAnsiTheme="majorHAnsi"/>
          <w:sz w:val="28"/>
          <w:szCs w:val="28"/>
          <w:lang w:val="en-US"/>
        </w:rPr>
        <w:t xml:space="preserve"> competent court of the state where the Federation is registered, which disputes relating to the activities of the Federation are considered.</w:t>
      </w:r>
    </w:p>
    <w:p w14:paraId="414C465F"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lastRenderedPageBreak/>
        <w:t>6.3.2. If the Claimant is the Federation, then all disputes are to be resolved in the competent court of the Swiss Confederation, which deals with the disputes related to FIDE activities.</w:t>
      </w:r>
    </w:p>
    <w:p w14:paraId="2634949D" w14:textId="78800A56"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6.4.</w:t>
      </w:r>
      <w:r w:rsidRPr="003E6EEB">
        <w:rPr>
          <w:rFonts w:asciiTheme="majorHAnsi" w:hAnsiTheme="majorHAnsi"/>
          <w:sz w:val="28"/>
          <w:szCs w:val="28"/>
          <w:lang w:val="en-US"/>
        </w:rPr>
        <w:tab/>
        <w:t xml:space="preserve">The Parties agree that the Federation is not entitled to claim the transfer of assistance in the court, and in any </w:t>
      </w:r>
      <w:r w:rsidR="00367261" w:rsidRPr="003E6EEB">
        <w:rPr>
          <w:rFonts w:asciiTheme="majorHAnsi" w:hAnsiTheme="majorHAnsi"/>
          <w:sz w:val="28"/>
          <w:szCs w:val="28"/>
          <w:lang w:val="en-US"/>
        </w:rPr>
        <w:t>case,</w:t>
      </w:r>
      <w:r w:rsidRPr="003E6EEB">
        <w:rPr>
          <w:rFonts w:asciiTheme="majorHAnsi" w:hAnsiTheme="majorHAnsi"/>
          <w:sz w:val="28"/>
          <w:szCs w:val="28"/>
          <w:lang w:val="en-US"/>
        </w:rPr>
        <w:t xml:space="preserve"> FIDE shall not be liable for any possible losses of the Federation arising from the delay in the transfer of the assistance or in any way related to this Agreement. </w:t>
      </w:r>
    </w:p>
    <w:p w14:paraId="4A36064E" w14:textId="6B52680D"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6.5.</w:t>
      </w:r>
      <w:r w:rsidRPr="003E6EEB">
        <w:rPr>
          <w:rFonts w:asciiTheme="majorHAnsi" w:hAnsiTheme="majorHAnsi"/>
          <w:sz w:val="28"/>
          <w:szCs w:val="28"/>
          <w:lang w:val="en-US"/>
        </w:rPr>
        <w:tab/>
        <w:t xml:space="preserve"> The Parties agree that FIDE is entitled unilaterally </w:t>
      </w:r>
      <w:r w:rsidR="00450737">
        <w:rPr>
          <w:rFonts w:asciiTheme="majorHAnsi" w:hAnsiTheme="majorHAnsi"/>
          <w:sz w:val="28"/>
          <w:szCs w:val="28"/>
          <w:lang w:val="en-US"/>
        </w:rPr>
        <w:t xml:space="preserve">to </w:t>
      </w:r>
      <w:r w:rsidRPr="003E6EEB">
        <w:rPr>
          <w:rFonts w:asciiTheme="majorHAnsi" w:hAnsiTheme="majorHAnsi"/>
          <w:sz w:val="28"/>
          <w:szCs w:val="28"/>
          <w:lang w:val="en-US"/>
        </w:rPr>
        <w:t xml:space="preserve">change the amount of assistance provided, including if </w:t>
      </w:r>
      <w:r w:rsidR="00655FC3">
        <w:rPr>
          <w:rFonts w:asciiTheme="majorHAnsi" w:hAnsiTheme="majorHAnsi"/>
          <w:sz w:val="28"/>
          <w:szCs w:val="28"/>
          <w:lang w:val="en-US"/>
        </w:rPr>
        <w:t>a</w:t>
      </w:r>
      <w:r w:rsidR="00655FC3" w:rsidRPr="003E6EEB">
        <w:rPr>
          <w:rFonts w:asciiTheme="majorHAnsi" w:hAnsiTheme="majorHAnsi"/>
          <w:sz w:val="28"/>
          <w:szCs w:val="28"/>
          <w:lang w:val="en-US"/>
        </w:rPr>
        <w:t xml:space="preserve"> </w:t>
      </w:r>
      <w:r w:rsidRPr="003E6EEB">
        <w:rPr>
          <w:rFonts w:asciiTheme="majorHAnsi" w:hAnsiTheme="majorHAnsi"/>
          <w:sz w:val="28"/>
          <w:szCs w:val="28"/>
          <w:lang w:val="en-US"/>
        </w:rPr>
        <w:t xml:space="preserve">corporate sponsor is found for the Federation thanks to FIDE assistance. FIDE confirms that it respects the interests and plans of the Federation and will not use the above right without reasonable reason and without prior notice to the Federation.  </w:t>
      </w:r>
    </w:p>
    <w:p w14:paraId="159CABD1" w14:textId="77777777" w:rsidR="003E6EEB" w:rsidRPr="007A2C85" w:rsidRDefault="003E6EEB" w:rsidP="003E6EEB">
      <w:pPr>
        <w:jc w:val="center"/>
        <w:rPr>
          <w:rFonts w:asciiTheme="majorHAnsi" w:hAnsiTheme="majorHAnsi"/>
          <w:b/>
          <w:sz w:val="28"/>
          <w:szCs w:val="28"/>
          <w:lang w:val="en-US"/>
        </w:rPr>
      </w:pPr>
      <w:r w:rsidRPr="007A2C85">
        <w:rPr>
          <w:rFonts w:asciiTheme="majorHAnsi" w:hAnsiTheme="majorHAnsi"/>
          <w:b/>
          <w:sz w:val="28"/>
          <w:szCs w:val="28"/>
          <w:lang w:val="en-US"/>
        </w:rPr>
        <w:t>7.</w:t>
      </w:r>
      <w:r w:rsidRPr="007A2C85">
        <w:rPr>
          <w:rFonts w:asciiTheme="majorHAnsi" w:hAnsiTheme="majorHAnsi"/>
          <w:b/>
          <w:sz w:val="28"/>
          <w:szCs w:val="28"/>
          <w:lang w:val="en-US"/>
        </w:rPr>
        <w:tab/>
        <w:t>Signatures of the Parties</w:t>
      </w:r>
    </w:p>
    <w:p w14:paraId="0CB4B4D1" w14:textId="77777777" w:rsidR="00022DEA" w:rsidRDefault="00022DEA" w:rsidP="003E6EEB">
      <w:pPr>
        <w:jc w:val="both"/>
        <w:rPr>
          <w:rFonts w:asciiTheme="majorHAnsi" w:hAnsiTheme="majorHAnsi"/>
          <w:sz w:val="28"/>
          <w:szCs w:val="28"/>
          <w:lang w:val="en-US"/>
        </w:rPr>
      </w:pPr>
    </w:p>
    <w:p w14:paraId="5A201795" w14:textId="2802C10C" w:rsidR="00CF1147" w:rsidRDefault="0076464F" w:rsidP="003E6EEB">
      <w:pPr>
        <w:jc w:val="both"/>
        <w:rPr>
          <w:rFonts w:asciiTheme="majorHAnsi" w:hAnsiTheme="majorHAnsi"/>
          <w:sz w:val="28"/>
          <w:szCs w:val="28"/>
          <w:lang w:val="en-US"/>
        </w:rPr>
      </w:pPr>
      <w:r>
        <w:rPr>
          <w:rFonts w:asciiTheme="majorHAnsi" w:hAnsiTheme="majorHAnsi"/>
          <w:sz w:val="28"/>
          <w:szCs w:val="28"/>
          <w:lang w:val="en-US"/>
        </w:rPr>
        <w:t>On behalf of FIDE                                      On behalf of the Federation</w:t>
      </w:r>
    </w:p>
    <w:p w14:paraId="4ED12CE0" w14:textId="77777777" w:rsidR="00CF1147" w:rsidRDefault="00CF1147" w:rsidP="003E6EEB">
      <w:pPr>
        <w:jc w:val="both"/>
        <w:rPr>
          <w:rFonts w:asciiTheme="majorHAnsi" w:hAnsiTheme="majorHAnsi"/>
          <w:sz w:val="28"/>
          <w:szCs w:val="28"/>
          <w:lang w:val="en-US"/>
        </w:rPr>
      </w:pPr>
    </w:p>
    <w:p w14:paraId="02661C56" w14:textId="13746703" w:rsidR="00CF1147" w:rsidRDefault="00070A67" w:rsidP="003E6EEB">
      <w:pPr>
        <w:jc w:val="both"/>
        <w:rPr>
          <w:rFonts w:asciiTheme="majorHAnsi" w:hAnsiTheme="majorHAnsi"/>
          <w:sz w:val="28"/>
          <w:szCs w:val="28"/>
          <w:lang w:val="en-US"/>
        </w:rPr>
      </w:pPr>
      <w:r w:rsidRPr="007A2C85">
        <w:rPr>
          <w:rFonts w:asciiTheme="majorHAnsi" w:hAnsiTheme="majorHAnsi"/>
          <w:sz w:val="28"/>
          <w:szCs w:val="28"/>
          <w:lang w:val="en-US"/>
        </w:rPr>
        <w:t>_____________________________                        ___________________________________________</w:t>
      </w:r>
    </w:p>
    <w:p w14:paraId="41C5245E" w14:textId="5817C691" w:rsidR="00CF1147" w:rsidRDefault="00A549F0" w:rsidP="003E6EEB">
      <w:pPr>
        <w:jc w:val="both"/>
        <w:rPr>
          <w:rFonts w:asciiTheme="majorHAnsi" w:hAnsiTheme="majorHAnsi"/>
          <w:sz w:val="28"/>
          <w:szCs w:val="28"/>
          <w:lang w:val="en-US"/>
        </w:rPr>
      </w:pPr>
      <w:r>
        <w:rPr>
          <w:rFonts w:asciiTheme="majorHAnsi" w:hAnsiTheme="majorHAnsi"/>
          <w:sz w:val="28"/>
          <w:szCs w:val="28"/>
          <w:lang w:val="en-US"/>
        </w:rPr>
        <w:t xml:space="preserve">Dana </w:t>
      </w:r>
      <w:proofErr w:type="spellStart"/>
      <w:r>
        <w:rPr>
          <w:rFonts w:asciiTheme="majorHAnsi" w:hAnsiTheme="majorHAnsi"/>
          <w:sz w:val="28"/>
          <w:szCs w:val="28"/>
          <w:lang w:val="en-US"/>
        </w:rPr>
        <w:t>Reizniece-Ozola</w:t>
      </w:r>
      <w:proofErr w:type="spellEnd"/>
      <w:r w:rsidR="00CF1147">
        <w:rPr>
          <w:rFonts w:asciiTheme="majorHAnsi" w:hAnsiTheme="majorHAnsi"/>
          <w:sz w:val="28"/>
          <w:szCs w:val="28"/>
          <w:lang w:val="en-US"/>
        </w:rPr>
        <w:t xml:space="preserve">                              </w:t>
      </w:r>
      <w:r w:rsidR="00024DF3">
        <w:rPr>
          <w:rFonts w:asciiTheme="majorHAnsi" w:hAnsiTheme="majorHAnsi"/>
          <w:sz w:val="28"/>
          <w:szCs w:val="28"/>
          <w:lang w:val="en-US"/>
        </w:rPr>
        <w:t>&lt;Federation President’s Name&gt;</w:t>
      </w:r>
    </w:p>
    <w:p w14:paraId="38FD868B" w14:textId="112E4E9E" w:rsidR="00CF1147" w:rsidRDefault="00A549F0" w:rsidP="003E6EEB">
      <w:pPr>
        <w:jc w:val="both"/>
        <w:rPr>
          <w:rFonts w:asciiTheme="majorHAnsi" w:hAnsiTheme="majorHAnsi"/>
          <w:sz w:val="28"/>
          <w:szCs w:val="28"/>
          <w:lang w:val="en-US"/>
        </w:rPr>
      </w:pPr>
      <w:r>
        <w:rPr>
          <w:rFonts w:asciiTheme="majorHAnsi" w:hAnsiTheme="majorHAnsi"/>
          <w:sz w:val="28"/>
          <w:szCs w:val="28"/>
          <w:lang w:val="en-US"/>
        </w:rPr>
        <w:t>Managing Director</w:t>
      </w:r>
      <w:r w:rsidR="00CF1147">
        <w:rPr>
          <w:rFonts w:asciiTheme="majorHAnsi" w:hAnsiTheme="majorHAnsi"/>
          <w:sz w:val="28"/>
          <w:szCs w:val="28"/>
          <w:lang w:val="en-US"/>
        </w:rPr>
        <w:tab/>
      </w:r>
      <w:r w:rsidR="00CF1147">
        <w:rPr>
          <w:rFonts w:asciiTheme="majorHAnsi" w:hAnsiTheme="majorHAnsi"/>
          <w:sz w:val="28"/>
          <w:szCs w:val="28"/>
          <w:lang w:val="en-US"/>
        </w:rPr>
        <w:tab/>
      </w:r>
      <w:r w:rsidR="00CF1147">
        <w:rPr>
          <w:rFonts w:asciiTheme="majorHAnsi" w:hAnsiTheme="majorHAnsi"/>
          <w:sz w:val="28"/>
          <w:szCs w:val="28"/>
          <w:lang w:val="en-US"/>
        </w:rPr>
        <w:tab/>
        <w:t xml:space="preserve">   President</w:t>
      </w:r>
    </w:p>
    <w:p w14:paraId="390B213F" w14:textId="7BB8A894" w:rsidR="003E6EEB" w:rsidRPr="007A2C85" w:rsidRDefault="00CF1147" w:rsidP="003E6EEB">
      <w:pPr>
        <w:jc w:val="both"/>
        <w:rPr>
          <w:rFonts w:asciiTheme="majorHAnsi" w:hAnsiTheme="majorHAnsi"/>
          <w:sz w:val="28"/>
          <w:szCs w:val="28"/>
          <w:lang w:val="en-US"/>
        </w:rPr>
      </w:pPr>
      <w:proofErr w:type="gramStart"/>
      <w:r>
        <w:rPr>
          <w:rFonts w:asciiTheme="majorHAnsi" w:hAnsiTheme="majorHAnsi"/>
          <w:sz w:val="28"/>
          <w:szCs w:val="28"/>
          <w:lang w:val="en-US"/>
        </w:rPr>
        <w:t>Date:</w:t>
      </w:r>
      <w:r w:rsidR="003E6EEB" w:rsidRPr="007A2C85">
        <w:rPr>
          <w:rFonts w:asciiTheme="majorHAnsi" w:hAnsiTheme="majorHAnsi"/>
          <w:sz w:val="28"/>
          <w:szCs w:val="28"/>
          <w:lang w:val="en-US"/>
        </w:rPr>
        <w:t>_</w:t>
      </w:r>
      <w:proofErr w:type="gramEnd"/>
      <w:r w:rsidR="003E6EEB" w:rsidRPr="007A2C85">
        <w:rPr>
          <w:rFonts w:asciiTheme="majorHAnsi" w:hAnsiTheme="majorHAnsi"/>
          <w:sz w:val="28"/>
          <w:szCs w:val="28"/>
          <w:lang w:val="en-US"/>
        </w:rPr>
        <w:t>___</w:t>
      </w:r>
      <w:r w:rsidR="00594226">
        <w:rPr>
          <w:rFonts w:asciiTheme="majorHAnsi" w:hAnsiTheme="majorHAnsi"/>
          <w:sz w:val="28"/>
          <w:szCs w:val="28"/>
          <w:lang w:val="en-US"/>
        </w:rPr>
        <w:t>____</w:t>
      </w:r>
      <w:r w:rsidR="003E6EEB" w:rsidRPr="007A2C85">
        <w:rPr>
          <w:rFonts w:asciiTheme="majorHAnsi" w:hAnsiTheme="majorHAnsi"/>
          <w:sz w:val="28"/>
          <w:szCs w:val="28"/>
          <w:lang w:val="en-US"/>
        </w:rPr>
        <w:t>____________</w:t>
      </w:r>
      <w:r w:rsidR="00594226">
        <w:rPr>
          <w:rFonts w:asciiTheme="majorHAnsi" w:hAnsiTheme="majorHAnsi"/>
          <w:sz w:val="28"/>
          <w:szCs w:val="28"/>
          <w:lang w:val="en-US"/>
        </w:rPr>
        <w:t>____</w:t>
      </w:r>
      <w:r w:rsidR="003E6EEB" w:rsidRPr="007A2C85">
        <w:rPr>
          <w:rFonts w:asciiTheme="majorHAnsi" w:hAnsiTheme="majorHAnsi"/>
          <w:sz w:val="28"/>
          <w:szCs w:val="28"/>
          <w:lang w:val="en-US"/>
        </w:rPr>
        <w:tab/>
      </w:r>
      <w:r w:rsidR="00594226">
        <w:rPr>
          <w:rFonts w:asciiTheme="majorHAnsi" w:hAnsiTheme="majorHAnsi"/>
          <w:sz w:val="28"/>
          <w:szCs w:val="28"/>
          <w:lang w:val="en-US"/>
        </w:rPr>
        <w:tab/>
      </w:r>
      <w:r w:rsidR="0076464F">
        <w:rPr>
          <w:rFonts w:asciiTheme="majorHAnsi" w:hAnsiTheme="majorHAnsi"/>
          <w:sz w:val="28"/>
          <w:szCs w:val="28"/>
          <w:lang w:val="en-US"/>
        </w:rPr>
        <w:t xml:space="preserve">   </w:t>
      </w:r>
      <w:r w:rsidR="00070A67">
        <w:rPr>
          <w:rFonts w:asciiTheme="majorHAnsi" w:hAnsiTheme="majorHAnsi"/>
          <w:sz w:val="28"/>
          <w:szCs w:val="28"/>
          <w:lang w:val="en-US"/>
        </w:rPr>
        <w:t>D</w:t>
      </w:r>
      <w:r>
        <w:rPr>
          <w:rFonts w:asciiTheme="majorHAnsi" w:hAnsiTheme="majorHAnsi"/>
          <w:sz w:val="28"/>
          <w:szCs w:val="28"/>
          <w:lang w:val="en-US"/>
        </w:rPr>
        <w:t>ate:</w:t>
      </w:r>
      <w:r w:rsidR="003E6EEB" w:rsidRPr="007A2C85">
        <w:rPr>
          <w:rFonts w:asciiTheme="majorHAnsi" w:hAnsiTheme="majorHAnsi"/>
          <w:sz w:val="28"/>
          <w:szCs w:val="28"/>
          <w:lang w:val="en-US"/>
        </w:rPr>
        <w:t xml:space="preserve">_______________________ </w:t>
      </w:r>
    </w:p>
    <w:p w14:paraId="7B074B05" w14:textId="674C910B" w:rsidR="003E6EEB" w:rsidRPr="007A2C85" w:rsidRDefault="003E6EEB" w:rsidP="003E6EEB">
      <w:pPr>
        <w:jc w:val="both"/>
        <w:rPr>
          <w:rFonts w:asciiTheme="majorHAnsi" w:hAnsiTheme="majorHAnsi"/>
          <w:sz w:val="28"/>
          <w:szCs w:val="28"/>
          <w:lang w:val="en-US"/>
        </w:rPr>
      </w:pPr>
      <w:r w:rsidRPr="007A2C85">
        <w:rPr>
          <w:rFonts w:asciiTheme="majorHAnsi" w:hAnsiTheme="majorHAnsi"/>
          <w:sz w:val="28"/>
          <w:szCs w:val="28"/>
          <w:lang w:val="en-US"/>
        </w:rPr>
        <w:t xml:space="preserve">            </w:t>
      </w:r>
      <w:r w:rsidR="00594226">
        <w:rPr>
          <w:rFonts w:asciiTheme="majorHAnsi" w:hAnsiTheme="majorHAnsi"/>
          <w:sz w:val="28"/>
          <w:szCs w:val="28"/>
          <w:lang w:val="en-US"/>
        </w:rPr>
        <w:tab/>
      </w:r>
      <w:r w:rsidR="00594226">
        <w:rPr>
          <w:rFonts w:asciiTheme="majorHAnsi" w:hAnsiTheme="majorHAnsi"/>
          <w:sz w:val="28"/>
          <w:szCs w:val="28"/>
          <w:lang w:val="en-US"/>
        </w:rPr>
        <w:tab/>
      </w:r>
    </w:p>
    <w:p w14:paraId="61D5F68D" w14:textId="5710AF13" w:rsidR="003E6EEB" w:rsidRPr="007A2C85" w:rsidRDefault="000109AF" w:rsidP="003E6EEB">
      <w:pPr>
        <w:jc w:val="both"/>
        <w:rPr>
          <w:rFonts w:asciiTheme="majorHAnsi" w:hAnsiTheme="majorHAnsi"/>
          <w:sz w:val="28"/>
          <w:szCs w:val="28"/>
          <w:lang w:val="en-US"/>
        </w:rPr>
      </w:pPr>
      <w:r>
        <w:rPr>
          <w:rFonts w:asciiTheme="majorHAnsi" w:hAnsiTheme="majorHAnsi"/>
          <w:sz w:val="28"/>
          <w:szCs w:val="28"/>
          <w:lang w:val="en-US"/>
        </w:rPr>
        <w:t xml:space="preserve">Witness:  </w:t>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t xml:space="preserve">  Witness:</w:t>
      </w:r>
      <w:r w:rsidR="003E6EEB" w:rsidRPr="007A2C85">
        <w:rPr>
          <w:rFonts w:asciiTheme="majorHAnsi" w:hAnsiTheme="majorHAnsi"/>
          <w:sz w:val="28"/>
          <w:szCs w:val="28"/>
          <w:lang w:val="en-US"/>
        </w:rPr>
        <w:tab/>
      </w:r>
    </w:p>
    <w:p w14:paraId="68606340" w14:textId="77777777" w:rsidR="00EF4CA7" w:rsidRPr="007A2C85" w:rsidRDefault="00EF4CA7" w:rsidP="003E6EEB">
      <w:pPr>
        <w:jc w:val="both"/>
        <w:rPr>
          <w:rFonts w:asciiTheme="majorHAnsi" w:hAnsiTheme="majorHAnsi"/>
          <w:sz w:val="28"/>
          <w:szCs w:val="28"/>
          <w:lang w:val="en-US"/>
        </w:rPr>
      </w:pPr>
    </w:p>
    <w:sectPr w:rsidR="00EF4CA7" w:rsidRPr="007A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024D9"/>
    <w:multiLevelType w:val="hybridMultilevel"/>
    <w:tmpl w:val="BCB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B1A"/>
    <w:multiLevelType w:val="hybridMultilevel"/>
    <w:tmpl w:val="58D69DFA"/>
    <w:lvl w:ilvl="0" w:tplc="5C72EA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EEB"/>
    <w:rsid w:val="000109AF"/>
    <w:rsid w:val="00022DEA"/>
    <w:rsid w:val="00024DF3"/>
    <w:rsid w:val="00030981"/>
    <w:rsid w:val="00061360"/>
    <w:rsid w:val="00070A67"/>
    <w:rsid w:val="00070C1D"/>
    <w:rsid w:val="000C6302"/>
    <w:rsid w:val="001B1D69"/>
    <w:rsid w:val="001D0147"/>
    <w:rsid w:val="001F66B4"/>
    <w:rsid w:val="002656E5"/>
    <w:rsid w:val="002A69A3"/>
    <w:rsid w:val="00301070"/>
    <w:rsid w:val="00333098"/>
    <w:rsid w:val="00355EAF"/>
    <w:rsid w:val="00367261"/>
    <w:rsid w:val="00392078"/>
    <w:rsid w:val="003E3897"/>
    <w:rsid w:val="003E6EEB"/>
    <w:rsid w:val="00450737"/>
    <w:rsid w:val="004F2FE9"/>
    <w:rsid w:val="004F39C9"/>
    <w:rsid w:val="00513CDF"/>
    <w:rsid w:val="00521419"/>
    <w:rsid w:val="00560BD8"/>
    <w:rsid w:val="00561EB2"/>
    <w:rsid w:val="00584874"/>
    <w:rsid w:val="0059003D"/>
    <w:rsid w:val="00594226"/>
    <w:rsid w:val="005E575C"/>
    <w:rsid w:val="00625C7D"/>
    <w:rsid w:val="00655FC3"/>
    <w:rsid w:val="006821E3"/>
    <w:rsid w:val="006D5F41"/>
    <w:rsid w:val="0076464F"/>
    <w:rsid w:val="007A2C85"/>
    <w:rsid w:val="008061E9"/>
    <w:rsid w:val="0081025D"/>
    <w:rsid w:val="00835834"/>
    <w:rsid w:val="00846B05"/>
    <w:rsid w:val="008A0E09"/>
    <w:rsid w:val="009A13D8"/>
    <w:rsid w:val="009A4310"/>
    <w:rsid w:val="009D02A2"/>
    <w:rsid w:val="009D17C0"/>
    <w:rsid w:val="009E1586"/>
    <w:rsid w:val="00A17333"/>
    <w:rsid w:val="00A378EF"/>
    <w:rsid w:val="00A418B6"/>
    <w:rsid w:val="00A549F0"/>
    <w:rsid w:val="00AB56D5"/>
    <w:rsid w:val="00AC3305"/>
    <w:rsid w:val="00B02823"/>
    <w:rsid w:val="00B6344E"/>
    <w:rsid w:val="00BC3E87"/>
    <w:rsid w:val="00C91AAF"/>
    <w:rsid w:val="00C9781D"/>
    <w:rsid w:val="00CD4166"/>
    <w:rsid w:val="00CF1147"/>
    <w:rsid w:val="00E06567"/>
    <w:rsid w:val="00E537A6"/>
    <w:rsid w:val="00E85139"/>
    <w:rsid w:val="00EC59DA"/>
    <w:rsid w:val="00EF4CA7"/>
    <w:rsid w:val="00F024F5"/>
    <w:rsid w:val="00F4524E"/>
    <w:rsid w:val="00F65E08"/>
    <w:rsid w:val="00F854DB"/>
    <w:rsid w:val="00F9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A6D"/>
  <w15:docId w15:val="{29AE4415-E493-4CBB-955E-5079AF6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6E5"/>
    <w:rPr>
      <w:sz w:val="16"/>
      <w:szCs w:val="16"/>
    </w:rPr>
  </w:style>
  <w:style w:type="paragraph" w:styleId="a4">
    <w:name w:val="annotation text"/>
    <w:basedOn w:val="a"/>
    <w:link w:val="a5"/>
    <w:uiPriority w:val="99"/>
    <w:semiHidden/>
    <w:unhideWhenUsed/>
    <w:rsid w:val="002656E5"/>
    <w:pPr>
      <w:spacing w:line="240" w:lineRule="auto"/>
    </w:pPr>
    <w:rPr>
      <w:sz w:val="20"/>
      <w:szCs w:val="20"/>
    </w:rPr>
  </w:style>
  <w:style w:type="character" w:customStyle="1" w:styleId="a5">
    <w:name w:val="Текст примечания Знак"/>
    <w:basedOn w:val="a0"/>
    <w:link w:val="a4"/>
    <w:uiPriority w:val="99"/>
    <w:semiHidden/>
    <w:rsid w:val="002656E5"/>
    <w:rPr>
      <w:sz w:val="20"/>
      <w:szCs w:val="20"/>
    </w:rPr>
  </w:style>
  <w:style w:type="paragraph" w:styleId="a6">
    <w:name w:val="annotation subject"/>
    <w:basedOn w:val="a4"/>
    <w:next w:val="a4"/>
    <w:link w:val="a7"/>
    <w:uiPriority w:val="99"/>
    <w:semiHidden/>
    <w:unhideWhenUsed/>
    <w:rsid w:val="002656E5"/>
    <w:rPr>
      <w:b/>
      <w:bCs/>
    </w:rPr>
  </w:style>
  <w:style w:type="character" w:customStyle="1" w:styleId="a7">
    <w:name w:val="Тема примечания Знак"/>
    <w:basedOn w:val="a5"/>
    <w:link w:val="a6"/>
    <w:uiPriority w:val="99"/>
    <w:semiHidden/>
    <w:rsid w:val="002656E5"/>
    <w:rPr>
      <w:b/>
      <w:bCs/>
      <w:sz w:val="20"/>
      <w:szCs w:val="20"/>
    </w:rPr>
  </w:style>
  <w:style w:type="paragraph" w:styleId="a8">
    <w:name w:val="Balloon Text"/>
    <w:basedOn w:val="a"/>
    <w:link w:val="a9"/>
    <w:uiPriority w:val="99"/>
    <w:semiHidden/>
    <w:unhideWhenUsed/>
    <w:rsid w:val="00265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6E5"/>
    <w:rPr>
      <w:rFonts w:ascii="Segoe UI" w:hAnsi="Segoe UI" w:cs="Segoe UI"/>
      <w:sz w:val="18"/>
      <w:szCs w:val="18"/>
    </w:rPr>
  </w:style>
  <w:style w:type="paragraph" w:styleId="aa">
    <w:name w:val="Revision"/>
    <w:hidden/>
    <w:uiPriority w:val="99"/>
    <w:semiHidden/>
    <w:rsid w:val="002656E5"/>
    <w:pPr>
      <w:spacing w:after="0" w:line="240" w:lineRule="auto"/>
    </w:pPr>
  </w:style>
  <w:style w:type="paragraph" w:styleId="ab">
    <w:name w:val="List Paragraph"/>
    <w:basedOn w:val="a"/>
    <w:uiPriority w:val="34"/>
    <w:qFormat/>
    <w:rsid w:val="00AB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E783-2CDD-4924-A147-23BCF34D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1680</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FIDE</dc:creator>
  <cp:lastModifiedBy>Danara Shovunova</cp:lastModifiedBy>
  <cp:revision>5</cp:revision>
  <cp:lastPrinted>2018-10-29T08:58:00Z</cp:lastPrinted>
  <dcterms:created xsi:type="dcterms:W3CDTF">2021-01-30T12:49:00Z</dcterms:created>
  <dcterms:modified xsi:type="dcterms:W3CDTF">2021-03-09T13:35:00Z</dcterms:modified>
</cp:coreProperties>
</file>